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5"/>
        <w:gridCol w:w="7938"/>
      </w:tblGrid>
      <w:tr w:rsidR="002A4EB2" w:rsidRPr="008149B7" w:rsidTr="00977A69">
        <w:tc>
          <w:tcPr>
            <w:tcW w:w="2235" w:type="dxa"/>
            <w:shd w:val="clear" w:color="auto" w:fill="E6E6E6"/>
          </w:tcPr>
          <w:p w:rsidR="002A4EB2" w:rsidRPr="00A451C5" w:rsidRDefault="0032244F" w:rsidP="0032244F">
            <w:pPr>
              <w:spacing w:before="20" w:after="20"/>
              <w:rPr>
                <w:b/>
              </w:rPr>
            </w:pPr>
            <w:r>
              <w:rPr>
                <w:b/>
              </w:rPr>
              <w:t>O</w:t>
            </w:r>
            <w:r w:rsidR="002A4EB2">
              <w:rPr>
                <w:b/>
              </w:rPr>
              <w:t>hje</w:t>
            </w:r>
          </w:p>
        </w:tc>
        <w:tc>
          <w:tcPr>
            <w:tcW w:w="7938" w:type="dxa"/>
          </w:tcPr>
          <w:p w:rsidR="002A4EB2" w:rsidRPr="008149B7" w:rsidRDefault="0032244F" w:rsidP="00086131">
            <w:pPr>
              <w:spacing w:before="20" w:after="20"/>
            </w:pPr>
            <w:r>
              <w:t>Kuvaa tähän mallipohjaan tiedot</w:t>
            </w:r>
            <w:r w:rsidR="00164894">
              <w:t xml:space="preserve"> tietohallintolain (634/2011) 4 §:n ja sitä täs</w:t>
            </w:r>
            <w:r w:rsidR="00164894">
              <w:softHyphen/>
              <w:t xml:space="preserve">mentävän </w:t>
            </w:r>
            <w:r>
              <w:t xml:space="preserve">valtioneuvoston asetuksen </w:t>
            </w:r>
            <w:r w:rsidR="00086131">
              <w:t>(</w:t>
            </w:r>
            <w:r w:rsidR="000568BE">
              <w:t>1249</w:t>
            </w:r>
            <w:r>
              <w:t>/2014</w:t>
            </w:r>
            <w:r w:rsidR="00086131">
              <w:t>)</w:t>
            </w:r>
            <w:r>
              <w:t xml:space="preserve"> 2 §:n</w:t>
            </w:r>
            <w:r w:rsidR="00164894">
              <w:t xml:space="preserve"> </w:t>
            </w:r>
            <w:r>
              <w:t>mu</w:t>
            </w:r>
            <w:r>
              <w:softHyphen/>
              <w:t>kai</w:t>
            </w:r>
            <w:r>
              <w:softHyphen/>
              <w:t>sesta hankinnasta, joka on taloudelliselta arvoltaan merkittävä ja jo</w:t>
            </w:r>
            <w:r w:rsidR="00164894">
              <w:t xml:space="preserve">sta pyydetään </w:t>
            </w:r>
            <w:r>
              <w:t>lausuntoa valtio</w:t>
            </w:r>
            <w:r w:rsidR="00164894">
              <w:softHyphen/>
            </w:r>
            <w:r>
              <w:t>varain</w:t>
            </w:r>
            <w:r>
              <w:softHyphen/>
              <w:t>minis</w:t>
            </w:r>
            <w:r>
              <w:softHyphen/>
              <w:t>teriöltä.</w:t>
            </w:r>
            <w:r w:rsidR="00BF745D">
              <w:t xml:space="preserve"> Jos hankinta liittyy</w:t>
            </w:r>
            <w:r w:rsidR="00704AF5">
              <w:t xml:space="preserve"> asetuksen 1 §:n mukaisesti</w:t>
            </w:r>
            <w:r w:rsidR="00BF745D">
              <w:t xml:space="preserve"> merkittävään kehitys</w:t>
            </w:r>
            <w:r w:rsidR="00704AF5">
              <w:softHyphen/>
            </w:r>
            <w:r w:rsidR="00BF745D">
              <w:t>hankkee</w:t>
            </w:r>
            <w:r w:rsidR="00704AF5">
              <w:t>s</w:t>
            </w:r>
            <w:r w:rsidR="005028C1">
              <w:t xml:space="preserve">een, niin </w:t>
            </w:r>
            <w:r w:rsidR="00704AF5">
              <w:t>lausuntoa varten tarvittavia tietoja ei toimiteta tällä loma</w:t>
            </w:r>
            <w:r w:rsidR="00A86A8E">
              <w:softHyphen/>
            </w:r>
            <w:r w:rsidR="00704AF5">
              <w:t>k</w:t>
            </w:r>
            <w:r w:rsidR="007A40DB">
              <w:t>e</w:t>
            </w:r>
            <w:r w:rsidR="00A86A8E">
              <w:softHyphen/>
            </w:r>
            <w:r w:rsidR="007A40DB">
              <w:t>pohjalla</w:t>
            </w:r>
            <w:r w:rsidR="000568BE">
              <w:t xml:space="preserve"> vaan </w:t>
            </w:r>
            <w:r w:rsidR="00A86A8E">
              <w:t>täyttämällä ns. arviointikehikko.</w:t>
            </w:r>
            <w:r w:rsidR="00086131">
              <w:t xml:space="preserve"> </w:t>
            </w:r>
            <w:r w:rsidR="002A4EB2">
              <w:t xml:space="preserve">Kuvaa asiat tiivistetysti. Viittaa tarvittaessa muihin </w:t>
            </w:r>
            <w:r w:rsidR="00EF72F0">
              <w:t>asiakirjoihin</w:t>
            </w:r>
            <w:r w:rsidR="002A4EB2">
              <w:t>, jotka tule</w:t>
            </w:r>
            <w:r w:rsidR="00A86A8E">
              <w:softHyphen/>
            </w:r>
            <w:r w:rsidR="002A4EB2">
              <w:t>vat liitteiksi.</w:t>
            </w:r>
          </w:p>
        </w:tc>
      </w:tr>
    </w:tbl>
    <w:p w:rsidR="002A4EB2" w:rsidRDefault="002A4EB2" w:rsidP="00040823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35"/>
        <w:gridCol w:w="7938"/>
      </w:tblGrid>
      <w:tr w:rsidR="00F7759C" w:rsidTr="00941874">
        <w:tc>
          <w:tcPr>
            <w:tcW w:w="10173" w:type="dxa"/>
            <w:gridSpan w:val="2"/>
            <w:tcBorders>
              <w:bottom w:val="nil"/>
            </w:tcBorders>
            <w:shd w:val="clear" w:color="auto" w:fill="000000"/>
          </w:tcPr>
          <w:p w:rsidR="00F7759C" w:rsidRPr="00794A5A" w:rsidRDefault="0032244F" w:rsidP="0004082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Hankintaan liittyvät tiedot</w:t>
            </w:r>
          </w:p>
        </w:tc>
      </w:tr>
      <w:tr w:rsidR="00952249" w:rsidTr="00977A69">
        <w:tc>
          <w:tcPr>
            <w:tcW w:w="2235" w:type="dxa"/>
            <w:tcBorders>
              <w:top w:val="nil"/>
              <w:bottom w:val="nil"/>
            </w:tcBorders>
            <w:shd w:val="clear" w:color="auto" w:fill="E6E6E6"/>
          </w:tcPr>
          <w:p w:rsidR="00952249" w:rsidRDefault="00952249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Hankinnan kohde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52249" w:rsidRPr="008149B7" w:rsidRDefault="00040823" w:rsidP="00C27DB8">
            <w:r>
              <w:t>Lyhyt kuvaus hankinnan kohteesta</w:t>
            </w:r>
          </w:p>
        </w:tc>
      </w:tr>
      <w:tr w:rsidR="00952249" w:rsidTr="00977A69">
        <w:tc>
          <w:tcPr>
            <w:tcW w:w="2235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952249" w:rsidRDefault="00952249" w:rsidP="00C27DB8">
            <w:pPr>
              <w:rPr>
                <w:b/>
                <w:noProof/>
              </w:rPr>
            </w:pPr>
          </w:p>
        </w:tc>
        <w:tc>
          <w:tcPr>
            <w:tcW w:w="7938" w:type="dxa"/>
            <w:tcBorders>
              <w:top w:val="nil"/>
              <w:bottom w:val="single" w:sz="6" w:space="0" w:color="auto"/>
            </w:tcBorders>
          </w:tcPr>
          <w:p w:rsidR="00952249" w:rsidRDefault="00952249" w:rsidP="00C27DB8"/>
          <w:p w:rsidR="007A40DB" w:rsidRDefault="007A40DB" w:rsidP="00C27DB8"/>
          <w:p w:rsidR="003A6105" w:rsidRPr="008149B7" w:rsidRDefault="003A6105" w:rsidP="00C27DB8"/>
        </w:tc>
      </w:tr>
      <w:tr w:rsidR="00952249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952249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Hankinnan </w:t>
            </w:r>
            <w:r w:rsidR="00A4771E">
              <w:rPr>
                <w:b/>
                <w:noProof/>
              </w:rPr>
              <w:t xml:space="preserve">tausta ja </w:t>
            </w:r>
            <w:r>
              <w:rPr>
                <w:b/>
                <w:noProof/>
              </w:rPr>
              <w:t>tarkoitus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952249" w:rsidRDefault="00AE586E" w:rsidP="00C27DB8">
            <w:r>
              <w:t>Lyhyt kuvaus hankinnan tarkoituksesta; mihin hankinta</w:t>
            </w:r>
            <w:r w:rsidR="00C27DB8">
              <w:t xml:space="preserve"> liit</w:t>
            </w:r>
            <w:r>
              <w:t>tyy ja miksi se on tarpeellinen</w:t>
            </w:r>
          </w:p>
          <w:p w:rsidR="003A6105" w:rsidRDefault="003A6105" w:rsidP="00C27DB8"/>
          <w:p w:rsidR="007A40DB" w:rsidRPr="008149B7" w:rsidRDefault="007A40DB" w:rsidP="00C27DB8"/>
        </w:tc>
      </w:tr>
      <w:tr w:rsidR="00040823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040823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Hankinnan arvioidut kustannukset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3A6105" w:rsidRDefault="00AE586E" w:rsidP="00C27DB8">
            <w:r>
              <w:t>Mikä on h</w:t>
            </w:r>
            <w:r w:rsidR="00C27DB8">
              <w:t>ankinnan ennakoitu arvo</w:t>
            </w:r>
            <w:r>
              <w:t xml:space="preserve">; </w:t>
            </w:r>
            <w:r w:rsidR="00C27DB8">
              <w:t>mistä osista</w:t>
            </w:r>
            <w:r>
              <w:t xml:space="preserve"> se</w:t>
            </w:r>
            <w:r w:rsidR="00C27DB8">
              <w:t xml:space="preserve"> koostuu</w:t>
            </w:r>
            <w:r>
              <w:t xml:space="preserve"> ja </w:t>
            </w:r>
            <w:r w:rsidR="007A40DB">
              <w:t xml:space="preserve">mitä oletuksia </w:t>
            </w:r>
            <w:r>
              <w:t xml:space="preserve">siihen </w:t>
            </w:r>
            <w:r w:rsidR="007A40DB">
              <w:t>mahdollisesti sisältyy</w:t>
            </w:r>
          </w:p>
          <w:p w:rsidR="003A6105" w:rsidRDefault="003A6105" w:rsidP="00C27DB8"/>
          <w:p w:rsidR="007A40DB" w:rsidRPr="008149B7" w:rsidRDefault="007A40DB" w:rsidP="00C27DB8"/>
        </w:tc>
      </w:tr>
      <w:tr w:rsidR="00040823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040823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Hankinnan hyödyt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3A6105" w:rsidRDefault="00C27DB8" w:rsidP="00C27DB8">
            <w:r>
              <w:t>Kuvaus hankinnan avulla tavoiteltavista taloudellisista ja ei-taloudellisista hyödyistä</w:t>
            </w:r>
          </w:p>
          <w:p w:rsidR="003A6105" w:rsidRDefault="003A6105" w:rsidP="00C27DB8"/>
          <w:p w:rsidR="007A40DB" w:rsidRPr="008149B7" w:rsidRDefault="007A40DB" w:rsidP="00C27DB8"/>
        </w:tc>
      </w:tr>
      <w:tr w:rsidR="00040823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040823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Hankinnan rahoitusmalli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040823" w:rsidRDefault="00C27DB8" w:rsidP="00C27DB8">
            <w:r>
              <w:t>Kuvaus siitä, miten hankinta on tarkoitus rahoittaa</w:t>
            </w:r>
          </w:p>
          <w:p w:rsidR="003A6105" w:rsidRDefault="003A6105" w:rsidP="00C27DB8"/>
          <w:p w:rsidR="003A6105" w:rsidRPr="008149B7" w:rsidRDefault="003A6105" w:rsidP="00C27DB8"/>
        </w:tc>
      </w:tr>
      <w:tr w:rsidR="00040823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040823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Kokonaisarkki</w:t>
            </w:r>
            <w:r w:rsidR="00977A69"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t>teh</w:t>
            </w:r>
            <w:r w:rsidR="003642E6"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t>tuu</w:t>
            </w:r>
            <w:r>
              <w:rPr>
                <w:b/>
                <w:noProof/>
              </w:rPr>
              <w:softHyphen/>
              <w:t>ri ja yhteen</w:t>
            </w:r>
            <w:r w:rsidR="00977A69"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t>toi</w:t>
            </w:r>
            <w:r w:rsidR="003642E6"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t>mi</w:t>
            </w:r>
            <w:r w:rsidR="003642E6">
              <w:rPr>
                <w:b/>
                <w:noProof/>
              </w:rPr>
              <w:softHyphen/>
            </w:r>
            <w:r>
              <w:rPr>
                <w:b/>
                <w:noProof/>
              </w:rPr>
              <w:t>vuus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A4771E" w:rsidRDefault="00A4771E" w:rsidP="00C27DB8">
            <w:r>
              <w:t xml:space="preserve">Kuvaus hankinnan kohteen suhteesta julkisen hallinnon ja kohdealueensa kokonaisarkkitehtuuriin; mitkä ovat hankinnan kannalta </w:t>
            </w:r>
            <w:r>
              <w:rPr>
                <w:noProof/>
              </w:rPr>
              <w:t>oleelliset yhteentoimivuuden tarpeet ja vaatimukset ja miten ne on suunniteltu ratkaistavan</w:t>
            </w:r>
          </w:p>
          <w:p w:rsidR="00A4771E" w:rsidRPr="008149B7" w:rsidRDefault="00A4771E" w:rsidP="00C27DB8"/>
        </w:tc>
      </w:tr>
      <w:tr w:rsidR="00040823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040823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Tietoturvallisuus </w:t>
            </w:r>
            <w:r w:rsidR="003642E6">
              <w:rPr>
                <w:b/>
                <w:noProof/>
              </w:rPr>
              <w:br/>
            </w:r>
            <w:r>
              <w:rPr>
                <w:b/>
                <w:noProof/>
              </w:rPr>
              <w:t>ja varautuminen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040823" w:rsidRDefault="00941874" w:rsidP="00C27DB8">
            <w:r>
              <w:t>Hankinnan kohteelta edellytettävä tietoturvallisuuden ja varautumisen taso</w:t>
            </w:r>
            <w:r w:rsidR="00A4771E">
              <w:t>;</w:t>
            </w:r>
          </w:p>
          <w:p w:rsidR="00A4771E" w:rsidRDefault="00A4771E" w:rsidP="00C27DB8">
            <w:r>
              <w:t>onko tasoa vastaavat vaatimukset otettu huomioon hankinnan valmistelussa</w:t>
            </w:r>
          </w:p>
          <w:p w:rsidR="003A6105" w:rsidRPr="008149B7" w:rsidRDefault="003A6105" w:rsidP="00C27DB8"/>
        </w:tc>
      </w:tr>
      <w:tr w:rsidR="00941874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941874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Suunnitelma hankinnan toteuttamisesta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3A6105" w:rsidRDefault="007A40DB" w:rsidP="00A26AB8">
            <w:r>
              <w:t xml:space="preserve">Hankinnan suunniteltu </w:t>
            </w:r>
            <w:r w:rsidR="00A26AB8">
              <w:t>aikataulu</w:t>
            </w:r>
            <w:r>
              <w:t xml:space="preserve"> sekä siihen liittyvät keskeiset tehtävät ja vastuut</w:t>
            </w:r>
          </w:p>
          <w:p w:rsidR="003A6105" w:rsidRDefault="003A6105" w:rsidP="00A26AB8"/>
          <w:p w:rsidR="003A6105" w:rsidRDefault="003A6105" w:rsidP="00A26AB8"/>
        </w:tc>
      </w:tr>
      <w:tr w:rsidR="00941874" w:rsidTr="00977A69">
        <w:tc>
          <w:tcPr>
            <w:tcW w:w="2235" w:type="dxa"/>
            <w:tcBorders>
              <w:top w:val="single" w:sz="6" w:space="0" w:color="auto"/>
              <w:bottom w:val="nil"/>
            </w:tcBorders>
            <w:shd w:val="clear" w:color="auto" w:fill="E6E6E6"/>
          </w:tcPr>
          <w:p w:rsidR="00941874" w:rsidRDefault="00941874" w:rsidP="00C27DB8">
            <w:pPr>
              <w:rPr>
                <w:b/>
                <w:noProof/>
              </w:rPr>
            </w:pPr>
            <w:r>
              <w:rPr>
                <w:b/>
                <w:noProof/>
              </w:rPr>
              <w:t>Hankinnan riskit</w:t>
            </w:r>
          </w:p>
        </w:tc>
        <w:tc>
          <w:tcPr>
            <w:tcW w:w="7938" w:type="dxa"/>
            <w:tcBorders>
              <w:top w:val="single" w:sz="6" w:space="0" w:color="auto"/>
              <w:bottom w:val="nil"/>
            </w:tcBorders>
          </w:tcPr>
          <w:p w:rsidR="003A6105" w:rsidRDefault="00A1730E" w:rsidP="00A1730E">
            <w:r>
              <w:t>Keskeiset riskitekijät, jotka voivat vaikuttaa h</w:t>
            </w:r>
            <w:r w:rsidR="00A26AB8">
              <w:t>ankin</w:t>
            </w:r>
            <w:r w:rsidR="007A40DB">
              <w:t xml:space="preserve">nan onnistuneeseen läpivientiin ja hankinnalla tavoiteltavien hyötyjen </w:t>
            </w:r>
            <w:r>
              <w:t>toteutumiseen</w:t>
            </w:r>
          </w:p>
        </w:tc>
      </w:tr>
      <w:tr w:rsidR="00040823" w:rsidTr="00977A69">
        <w:tc>
          <w:tcPr>
            <w:tcW w:w="2235" w:type="dxa"/>
            <w:tcBorders>
              <w:top w:val="nil"/>
              <w:bottom w:val="single" w:sz="6" w:space="0" w:color="auto"/>
            </w:tcBorders>
            <w:shd w:val="clear" w:color="auto" w:fill="E6E6E6"/>
          </w:tcPr>
          <w:p w:rsidR="00040823" w:rsidRDefault="00040823" w:rsidP="00040823">
            <w:pPr>
              <w:rPr>
                <w:b/>
              </w:rPr>
            </w:pPr>
          </w:p>
        </w:tc>
        <w:tc>
          <w:tcPr>
            <w:tcW w:w="7938" w:type="dxa"/>
            <w:tcBorders>
              <w:top w:val="nil"/>
              <w:bottom w:val="single" w:sz="6" w:space="0" w:color="auto"/>
            </w:tcBorders>
          </w:tcPr>
          <w:p w:rsidR="00040823" w:rsidRDefault="00040823" w:rsidP="00040823"/>
          <w:p w:rsidR="003A6105" w:rsidRPr="008149B7" w:rsidRDefault="003A6105" w:rsidP="00040823"/>
        </w:tc>
      </w:tr>
      <w:tr w:rsidR="00040823" w:rsidTr="00977A69">
        <w:tc>
          <w:tcPr>
            <w:tcW w:w="2235" w:type="dxa"/>
            <w:shd w:val="clear" w:color="auto" w:fill="000000"/>
          </w:tcPr>
          <w:p w:rsidR="00040823" w:rsidRPr="00752965" w:rsidRDefault="00040823" w:rsidP="00040823">
            <w:pPr>
              <w:rPr>
                <w:b/>
                <w:color w:val="FFFFFF"/>
              </w:rPr>
            </w:pPr>
            <w:r w:rsidRPr="00752965">
              <w:rPr>
                <w:b/>
                <w:color w:val="FFFFFF"/>
              </w:rPr>
              <w:t xml:space="preserve">Liitteet </w:t>
            </w:r>
          </w:p>
        </w:tc>
        <w:tc>
          <w:tcPr>
            <w:tcW w:w="7938" w:type="dxa"/>
            <w:shd w:val="clear" w:color="auto" w:fill="000000"/>
          </w:tcPr>
          <w:p w:rsidR="00040823" w:rsidRPr="00752965" w:rsidRDefault="00040823" w:rsidP="00D80AEC">
            <w:pPr>
              <w:rPr>
                <w:b/>
                <w:color w:val="FFFFFF"/>
              </w:rPr>
            </w:pPr>
            <w:r w:rsidRPr="00752965">
              <w:rPr>
                <w:b/>
                <w:color w:val="FFFFFF"/>
              </w:rPr>
              <w:t>Liitteen nimi</w:t>
            </w:r>
          </w:p>
        </w:tc>
      </w:tr>
      <w:tr w:rsidR="00040823" w:rsidTr="00977A69">
        <w:tc>
          <w:tcPr>
            <w:tcW w:w="2235" w:type="dxa"/>
            <w:shd w:val="clear" w:color="auto" w:fill="E6E6E6"/>
          </w:tcPr>
          <w:p w:rsidR="00040823" w:rsidRDefault="00040823" w:rsidP="00977A69">
            <w:pPr>
              <w:pBdr>
                <w:left w:val="single" w:sz="12" w:space="4" w:color="FF0000"/>
              </w:pBdr>
              <w:spacing w:before="120"/>
            </w:pPr>
            <w:r>
              <w:t>Liitteenä erilliset doku</w:t>
            </w:r>
            <w:r>
              <w:softHyphen/>
              <w:t xml:space="preserve">mentit </w:t>
            </w:r>
            <w:r w:rsidR="006E6BF7">
              <w:t xml:space="preserve">tai muu </w:t>
            </w:r>
            <w:r w:rsidR="00E9063F">
              <w:t>aineisto, jo</w:t>
            </w:r>
            <w:r w:rsidR="006E6BF7">
              <w:t>hon</w:t>
            </w:r>
            <w:r w:rsidR="00E9063F">
              <w:t xml:space="preserve"> on edellä viitattu</w:t>
            </w:r>
          </w:p>
        </w:tc>
        <w:tc>
          <w:tcPr>
            <w:tcW w:w="7938" w:type="dxa"/>
          </w:tcPr>
          <w:p w:rsidR="00040823" w:rsidRDefault="00040823" w:rsidP="00D80AEC"/>
          <w:p w:rsidR="00040823" w:rsidRDefault="00941874" w:rsidP="000A4765">
            <w:r>
              <w:t>Alustava tarjouspyyntö</w:t>
            </w:r>
            <w:r w:rsidR="00A1730E">
              <w:t xml:space="preserve"> ja sen olennaiset liitteet (esim</w:t>
            </w:r>
            <w:r w:rsidR="00E9063F">
              <w:t xml:space="preserve">. </w:t>
            </w:r>
            <w:r w:rsidR="00DE15AF">
              <w:t xml:space="preserve">mahdollinen tarkempi kuvaus </w:t>
            </w:r>
            <w:r w:rsidR="00E9063F">
              <w:t>hankinnan kohtee</w:t>
            </w:r>
            <w:r w:rsidR="00DE15AF">
              <w:t>sta</w:t>
            </w:r>
            <w:r w:rsidR="00E9063F">
              <w:t xml:space="preserve">, </w:t>
            </w:r>
            <w:r w:rsidR="00A1730E">
              <w:t xml:space="preserve">hankinnan </w:t>
            </w:r>
            <w:r w:rsidR="00E9063F">
              <w:t>vaatimukset)</w:t>
            </w:r>
          </w:p>
          <w:p w:rsidR="00040823" w:rsidRDefault="00040823" w:rsidP="00D80AEC"/>
          <w:p w:rsidR="00040823" w:rsidRDefault="00DB504B" w:rsidP="00D80AEC">
            <w:r>
              <w:t>&lt;Muut mahdolliset liitteet&gt;</w:t>
            </w:r>
          </w:p>
        </w:tc>
      </w:tr>
    </w:tbl>
    <w:p w:rsidR="000253A1" w:rsidRDefault="000253A1" w:rsidP="00646552"/>
    <w:sectPr w:rsidR="000253A1" w:rsidSect="00DE15AF">
      <w:headerReference w:type="default" r:id="rId8"/>
      <w:headerReference w:type="first" r:id="rId9"/>
      <w:footerReference w:type="first" r:id="rId10"/>
      <w:pgSz w:w="11906" w:h="16838" w:code="9"/>
      <w:pgMar w:top="1134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3F" w:rsidRDefault="00E9063F">
      <w:r>
        <w:separator/>
      </w:r>
    </w:p>
  </w:endnote>
  <w:endnote w:type="continuationSeparator" w:id="0">
    <w:p w:rsidR="00E9063F" w:rsidRDefault="00E9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F" w:rsidRDefault="00E9063F" w:rsidP="00A35A25">
    <w:pPr>
      <w:pStyle w:val="VMAsiakirjanidver"/>
    </w:pPr>
  </w:p>
  <w:p w:rsidR="00E9063F" w:rsidRPr="005470E9" w:rsidRDefault="00E9063F" w:rsidP="00A35A25">
    <w:pPr>
      <w:ind w:left="3912"/>
      <w:rPr>
        <w:lang w:val="en-GB"/>
      </w:rPr>
    </w:pPr>
  </w:p>
  <w:p w:rsidR="00E9063F" w:rsidRPr="005470E9" w:rsidRDefault="00E9063F" w:rsidP="00A35A25">
    <w:pPr>
      <w:ind w:left="1304" w:firstLine="1304"/>
      <w:rPr>
        <w:lang w:val="en-GB"/>
      </w:rPr>
    </w:pPr>
  </w:p>
  <w:p w:rsidR="00E9063F" w:rsidRDefault="00E9063F" w:rsidP="00A35A25">
    <w:pPr>
      <w:ind w:left="2410"/>
      <w:jc w:val="center"/>
      <w:rPr>
        <w:lang w:val="en-GB"/>
      </w:rPr>
    </w:pPr>
  </w:p>
  <w:p w:rsidR="00E9063F" w:rsidRPr="005470E9" w:rsidRDefault="00E9063F" w:rsidP="00A35A25">
    <w:pPr>
      <w:ind w:left="2410"/>
      <w:jc w:val="center"/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3F" w:rsidRDefault="00E9063F">
      <w:r>
        <w:separator/>
      </w:r>
    </w:p>
  </w:footnote>
  <w:footnote w:type="continuationSeparator" w:id="0">
    <w:p w:rsidR="00E9063F" w:rsidRDefault="00E90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F" w:rsidRPr="007F0086" w:rsidRDefault="00E9063F">
    <w:pPr>
      <w:pStyle w:val="Yltunniste"/>
      <w:rPr>
        <w:noProof/>
        <w:sz w:val="22"/>
        <w:szCs w:val="22"/>
      </w:rPr>
    </w:pPr>
    <w:r>
      <w:rPr>
        <w:sz w:val="22"/>
        <w:szCs w:val="22"/>
      </w:rPr>
      <w:t>Tiedot taloudelliselta arvoltaan merkittävästä hankinnasta</w:t>
    </w:r>
    <w:r>
      <w:rPr>
        <w:noProof/>
        <w:sz w:val="22"/>
        <w:szCs w:val="22"/>
      </w:rPr>
      <w:t xml:space="preserve"> </w:t>
    </w:r>
    <w:r>
      <w:rPr>
        <w:noProof/>
        <w:sz w:val="22"/>
        <w:szCs w:val="22"/>
      </w:rPr>
      <w:tab/>
      <w:t>versio 1.0 (01/2015)</w:t>
    </w:r>
    <w:r w:rsidRPr="007F0086">
      <w:rPr>
        <w:noProof/>
        <w:sz w:val="22"/>
        <w:szCs w:val="22"/>
      </w:rPr>
      <w:t xml:space="preserve">         </w:t>
    </w:r>
    <w:r w:rsidR="00432943" w:rsidRPr="007F0086">
      <w:rPr>
        <w:rStyle w:val="Sivunumero"/>
        <w:noProof/>
        <w:sz w:val="22"/>
        <w:szCs w:val="22"/>
      </w:rPr>
      <w:fldChar w:fldCharType="begin"/>
    </w:r>
    <w:r w:rsidRPr="007F0086">
      <w:rPr>
        <w:rStyle w:val="Sivunumero"/>
        <w:noProof/>
        <w:sz w:val="22"/>
        <w:szCs w:val="22"/>
      </w:rPr>
      <w:instrText xml:space="preserve"> PAGE </w:instrText>
    </w:r>
    <w:r w:rsidR="00432943" w:rsidRPr="007F0086">
      <w:rPr>
        <w:rStyle w:val="Sivunumero"/>
        <w:noProof/>
        <w:sz w:val="22"/>
        <w:szCs w:val="22"/>
      </w:rPr>
      <w:fldChar w:fldCharType="separate"/>
    </w:r>
    <w:r w:rsidR="00984AAB">
      <w:rPr>
        <w:rStyle w:val="Sivunumero"/>
        <w:noProof/>
        <w:sz w:val="22"/>
        <w:szCs w:val="22"/>
      </w:rPr>
      <w:t>1</w:t>
    </w:r>
    <w:r w:rsidR="00432943" w:rsidRPr="007F0086">
      <w:rPr>
        <w:rStyle w:val="Sivunumero"/>
        <w:noProof/>
        <w:sz w:val="22"/>
        <w:szCs w:val="22"/>
      </w:rPr>
      <w:fldChar w:fldCharType="end"/>
    </w:r>
    <w:r w:rsidRPr="007F0086">
      <w:rPr>
        <w:rStyle w:val="Sivunumero"/>
        <w:noProof/>
        <w:sz w:val="22"/>
        <w:szCs w:val="22"/>
      </w:rPr>
      <w:t xml:space="preserve"> (</w:t>
    </w:r>
    <w:r w:rsidR="00432943" w:rsidRPr="007F0086">
      <w:rPr>
        <w:rStyle w:val="Sivunumero"/>
        <w:noProof/>
        <w:sz w:val="22"/>
        <w:szCs w:val="22"/>
      </w:rPr>
      <w:fldChar w:fldCharType="begin"/>
    </w:r>
    <w:r w:rsidRPr="007F0086">
      <w:rPr>
        <w:rStyle w:val="Sivunumero"/>
        <w:noProof/>
        <w:sz w:val="22"/>
        <w:szCs w:val="22"/>
      </w:rPr>
      <w:instrText xml:space="preserve"> NUMPAGES </w:instrText>
    </w:r>
    <w:r w:rsidR="00432943" w:rsidRPr="007F0086">
      <w:rPr>
        <w:rStyle w:val="Sivunumero"/>
        <w:noProof/>
        <w:sz w:val="22"/>
        <w:szCs w:val="22"/>
      </w:rPr>
      <w:fldChar w:fldCharType="separate"/>
    </w:r>
    <w:r w:rsidR="00984AAB">
      <w:rPr>
        <w:rStyle w:val="Sivunumero"/>
        <w:noProof/>
        <w:sz w:val="22"/>
        <w:szCs w:val="22"/>
      </w:rPr>
      <w:t>1</w:t>
    </w:r>
    <w:r w:rsidR="00432943" w:rsidRPr="007F0086">
      <w:rPr>
        <w:rStyle w:val="Sivunumero"/>
        <w:noProof/>
        <w:sz w:val="22"/>
        <w:szCs w:val="22"/>
      </w:rPr>
      <w:fldChar w:fldCharType="end"/>
    </w:r>
    <w:r w:rsidRPr="007F0086">
      <w:rPr>
        <w:rStyle w:val="Sivunumero"/>
        <w:noProof/>
        <w:sz w:val="22"/>
        <w:szCs w:val="22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F" w:rsidRDefault="00E9063F">
    <w:pPr>
      <w:pStyle w:val="Yltunniste"/>
    </w:pPr>
    <w:r>
      <w:t>Arviointikehikko</w:t>
    </w:r>
    <w:r>
      <w:tab/>
    </w:r>
    <w:r>
      <w:tab/>
    </w:r>
    <w:r w:rsidR="00432943"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 w:rsidR="00432943">
      <w:rPr>
        <w:rStyle w:val="Sivunumero"/>
      </w:rPr>
      <w:fldChar w:fldCharType="separate"/>
    </w:r>
    <w:r>
      <w:rPr>
        <w:rStyle w:val="Sivunumero"/>
        <w:noProof/>
      </w:rPr>
      <w:t>1</w:t>
    </w:r>
    <w:r w:rsidR="00432943">
      <w:rPr>
        <w:rStyle w:val="Sivunumero"/>
      </w:rPr>
      <w:fldChar w:fldCharType="end"/>
    </w:r>
    <w:r>
      <w:rPr>
        <w:rStyle w:val="Sivunumero"/>
      </w:rPr>
      <w:t xml:space="preserve"> (</w:t>
    </w:r>
    <w:r w:rsidR="00432943"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 w:rsidR="00432943">
      <w:rPr>
        <w:rStyle w:val="Sivunumero"/>
      </w:rPr>
      <w:fldChar w:fldCharType="separate"/>
    </w:r>
    <w:r>
      <w:rPr>
        <w:rStyle w:val="Sivunumero"/>
        <w:noProof/>
      </w:rPr>
      <w:t>7</w:t>
    </w:r>
    <w:r w:rsidR="00432943">
      <w:rPr>
        <w:rStyle w:val="Sivunumero"/>
      </w:rPr>
      <w:fldChar w:fldCharType="end"/>
    </w:r>
    <w:r>
      <w:rPr>
        <w:rStyle w:val="Sivunumero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02264C"/>
    <w:lvl w:ilvl="0">
      <w:numFmt w:val="bullet"/>
      <w:lvlText w:val="*"/>
      <w:lvlJc w:val="left"/>
    </w:lvl>
  </w:abstractNum>
  <w:abstractNum w:abstractNumId="1">
    <w:nsid w:val="029D71F9"/>
    <w:multiLevelType w:val="hybridMultilevel"/>
    <w:tmpl w:val="3F228620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9249C"/>
    <w:multiLevelType w:val="hybridMultilevel"/>
    <w:tmpl w:val="798A220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5D4CA7"/>
    <w:multiLevelType w:val="multilevel"/>
    <w:tmpl w:val="948656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A003A"/>
    <w:multiLevelType w:val="hybridMultilevel"/>
    <w:tmpl w:val="D1FE78D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02264C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54F3D"/>
    <w:multiLevelType w:val="hybridMultilevel"/>
    <w:tmpl w:val="3794B1DA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CA2B14"/>
    <w:multiLevelType w:val="hybridMultilevel"/>
    <w:tmpl w:val="9486564E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806B0"/>
    <w:multiLevelType w:val="hybridMultilevel"/>
    <w:tmpl w:val="FD264968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AA2A5F"/>
    <w:multiLevelType w:val="multilevel"/>
    <w:tmpl w:val="BCC08D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915C0"/>
    <w:multiLevelType w:val="hybridMultilevel"/>
    <w:tmpl w:val="141CEED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F2277F"/>
    <w:multiLevelType w:val="hybridMultilevel"/>
    <w:tmpl w:val="BA781AA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02264C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C61E2A"/>
    <w:multiLevelType w:val="hybridMultilevel"/>
    <w:tmpl w:val="E3B66250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EE3C04"/>
    <w:multiLevelType w:val="hybridMultilevel"/>
    <w:tmpl w:val="26389EC4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14722"/>
    <w:multiLevelType w:val="multilevel"/>
    <w:tmpl w:val="70723D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A3FE8"/>
    <w:multiLevelType w:val="multilevel"/>
    <w:tmpl w:val="70723D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172305"/>
    <w:multiLevelType w:val="multilevel"/>
    <w:tmpl w:val="0A42CF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F57A2"/>
    <w:multiLevelType w:val="hybridMultilevel"/>
    <w:tmpl w:val="3E56D640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A4C2CFA"/>
    <w:multiLevelType w:val="hybridMultilevel"/>
    <w:tmpl w:val="719002E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02264C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51C73"/>
    <w:multiLevelType w:val="hybridMultilevel"/>
    <w:tmpl w:val="2FECE016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ED4EFA"/>
    <w:multiLevelType w:val="hybridMultilevel"/>
    <w:tmpl w:val="8856CCB4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02264C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130F0"/>
    <w:multiLevelType w:val="hybridMultilevel"/>
    <w:tmpl w:val="6D5851CC"/>
    <w:lvl w:ilvl="0" w:tplc="D28283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970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4DC3F53"/>
    <w:multiLevelType w:val="multilevel"/>
    <w:tmpl w:val="141CE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72D27A1"/>
    <w:multiLevelType w:val="hybridMultilevel"/>
    <w:tmpl w:val="22BAA032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78437C"/>
    <w:multiLevelType w:val="multilevel"/>
    <w:tmpl w:val="C090D89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33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4">
    <w:nsid w:val="60E90976"/>
    <w:multiLevelType w:val="hybridMultilevel"/>
    <w:tmpl w:val="3BF203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7A72A2"/>
    <w:multiLevelType w:val="hybridMultilevel"/>
    <w:tmpl w:val="0A42CF26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02264C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D973EC"/>
    <w:multiLevelType w:val="hybridMultilevel"/>
    <w:tmpl w:val="E5743384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563D81"/>
    <w:multiLevelType w:val="hybridMultilevel"/>
    <w:tmpl w:val="88F48C1A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396B22"/>
    <w:multiLevelType w:val="hybridMultilevel"/>
    <w:tmpl w:val="9E860226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EE2D03"/>
    <w:multiLevelType w:val="multilevel"/>
    <w:tmpl w:val="0A42CF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–"/>
      <w:legacy w:legacy="1" w:legacySpace="0" w:legacyIndent="0"/>
      <w:lvlJc w:val="left"/>
      <w:rPr>
        <w:rFonts w:ascii="Arial" w:hAnsi="Arial" w:cs="Arial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521E34"/>
    <w:multiLevelType w:val="hybridMultilevel"/>
    <w:tmpl w:val="E138E398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393110"/>
    <w:multiLevelType w:val="hybridMultilevel"/>
    <w:tmpl w:val="BCC08D08"/>
    <w:lvl w:ilvl="0" w:tplc="D2828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">
    <w:abstractNumId w:val="9"/>
  </w:num>
  <w:num w:numId="4">
    <w:abstractNumId w:val="21"/>
  </w:num>
  <w:num w:numId="5">
    <w:abstractNumId w:val="7"/>
  </w:num>
  <w:num w:numId="6">
    <w:abstractNumId w:val="6"/>
  </w:num>
  <w:num w:numId="7">
    <w:abstractNumId w:val="31"/>
  </w:num>
  <w:num w:numId="8">
    <w:abstractNumId w:val="8"/>
  </w:num>
  <w:num w:numId="9">
    <w:abstractNumId w:val="19"/>
  </w:num>
  <w:num w:numId="10">
    <w:abstractNumId w:val="13"/>
  </w:num>
  <w:num w:numId="11">
    <w:abstractNumId w:val="3"/>
  </w:num>
  <w:num w:numId="12">
    <w:abstractNumId w:val="27"/>
  </w:num>
  <w:num w:numId="13">
    <w:abstractNumId w:val="14"/>
  </w:num>
  <w:num w:numId="14">
    <w:abstractNumId w:val="25"/>
  </w:num>
  <w:num w:numId="15">
    <w:abstractNumId w:val="5"/>
  </w:num>
  <w:num w:numId="16">
    <w:abstractNumId w:val="11"/>
  </w:num>
  <w:num w:numId="17">
    <w:abstractNumId w:val="26"/>
  </w:num>
  <w:num w:numId="18">
    <w:abstractNumId w:val="1"/>
  </w:num>
  <w:num w:numId="19">
    <w:abstractNumId w:val="29"/>
  </w:num>
  <w:num w:numId="20">
    <w:abstractNumId w:val="15"/>
  </w:num>
  <w:num w:numId="21">
    <w:abstractNumId w:val="12"/>
  </w:num>
  <w:num w:numId="22">
    <w:abstractNumId w:val="22"/>
  </w:num>
  <w:num w:numId="23">
    <w:abstractNumId w:val="2"/>
  </w:num>
  <w:num w:numId="24">
    <w:abstractNumId w:val="28"/>
  </w:num>
  <w:num w:numId="25">
    <w:abstractNumId w:val="30"/>
  </w:num>
  <w:num w:numId="26">
    <w:abstractNumId w:val="24"/>
  </w:num>
  <w:num w:numId="27">
    <w:abstractNumId w:val="20"/>
  </w:num>
  <w:num w:numId="28">
    <w:abstractNumId w:val="18"/>
  </w:num>
  <w:num w:numId="29">
    <w:abstractNumId w:val="4"/>
  </w:num>
  <w:num w:numId="30">
    <w:abstractNumId w:val="17"/>
  </w:num>
  <w:num w:numId="31">
    <w:abstractNumId w:val="1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AEC"/>
    <w:rsid w:val="00000AC1"/>
    <w:rsid w:val="00002D4C"/>
    <w:rsid w:val="00007BF6"/>
    <w:rsid w:val="00024846"/>
    <w:rsid w:val="000253A1"/>
    <w:rsid w:val="00025668"/>
    <w:rsid w:val="00037754"/>
    <w:rsid w:val="00040823"/>
    <w:rsid w:val="00042A16"/>
    <w:rsid w:val="000479D4"/>
    <w:rsid w:val="000568BE"/>
    <w:rsid w:val="00063999"/>
    <w:rsid w:val="000675C1"/>
    <w:rsid w:val="000746B6"/>
    <w:rsid w:val="00077F84"/>
    <w:rsid w:val="00086131"/>
    <w:rsid w:val="000953E7"/>
    <w:rsid w:val="00097D25"/>
    <w:rsid w:val="000A4765"/>
    <w:rsid w:val="000C11F1"/>
    <w:rsid w:val="000D17F8"/>
    <w:rsid w:val="000D1ABA"/>
    <w:rsid w:val="000E02D2"/>
    <w:rsid w:val="000F7F73"/>
    <w:rsid w:val="00101CD4"/>
    <w:rsid w:val="001021B0"/>
    <w:rsid w:val="00112956"/>
    <w:rsid w:val="00115976"/>
    <w:rsid w:val="00116A78"/>
    <w:rsid w:val="00124CFC"/>
    <w:rsid w:val="00127C79"/>
    <w:rsid w:val="00135075"/>
    <w:rsid w:val="001377B1"/>
    <w:rsid w:val="001412B3"/>
    <w:rsid w:val="001417B5"/>
    <w:rsid w:val="00161916"/>
    <w:rsid w:val="00164894"/>
    <w:rsid w:val="0019494D"/>
    <w:rsid w:val="001A0CEB"/>
    <w:rsid w:val="001A476F"/>
    <w:rsid w:val="001A7D4D"/>
    <w:rsid w:val="001C05AE"/>
    <w:rsid w:val="001C0EE8"/>
    <w:rsid w:val="001C7A51"/>
    <w:rsid w:val="001D78CB"/>
    <w:rsid w:val="001E7E03"/>
    <w:rsid w:val="001F2551"/>
    <w:rsid w:val="001F39E7"/>
    <w:rsid w:val="001F4CAC"/>
    <w:rsid w:val="0020409A"/>
    <w:rsid w:val="002076F1"/>
    <w:rsid w:val="00215F3A"/>
    <w:rsid w:val="00227B2A"/>
    <w:rsid w:val="002424F0"/>
    <w:rsid w:val="002664BF"/>
    <w:rsid w:val="00276B93"/>
    <w:rsid w:val="00281E7F"/>
    <w:rsid w:val="00283F5B"/>
    <w:rsid w:val="0029190C"/>
    <w:rsid w:val="00292310"/>
    <w:rsid w:val="002A2AF8"/>
    <w:rsid w:val="002A3B14"/>
    <w:rsid w:val="002A4EB2"/>
    <w:rsid w:val="002B4FFE"/>
    <w:rsid w:val="002B575E"/>
    <w:rsid w:val="002B689E"/>
    <w:rsid w:val="002C17B4"/>
    <w:rsid w:val="002C4B64"/>
    <w:rsid w:val="002D378B"/>
    <w:rsid w:val="002E17D2"/>
    <w:rsid w:val="002E3EE9"/>
    <w:rsid w:val="002F4114"/>
    <w:rsid w:val="0030701E"/>
    <w:rsid w:val="00315508"/>
    <w:rsid w:val="0032244F"/>
    <w:rsid w:val="00343542"/>
    <w:rsid w:val="003642E6"/>
    <w:rsid w:val="0036476F"/>
    <w:rsid w:val="003650D9"/>
    <w:rsid w:val="00365840"/>
    <w:rsid w:val="00366BBD"/>
    <w:rsid w:val="0037626D"/>
    <w:rsid w:val="00380358"/>
    <w:rsid w:val="00384C49"/>
    <w:rsid w:val="00385DD4"/>
    <w:rsid w:val="0038623F"/>
    <w:rsid w:val="00391468"/>
    <w:rsid w:val="00396F97"/>
    <w:rsid w:val="003A2F02"/>
    <w:rsid w:val="003A6105"/>
    <w:rsid w:val="003B3F34"/>
    <w:rsid w:val="003B5413"/>
    <w:rsid w:val="003B69A2"/>
    <w:rsid w:val="003C4867"/>
    <w:rsid w:val="003C5234"/>
    <w:rsid w:val="003C776D"/>
    <w:rsid w:val="003D0867"/>
    <w:rsid w:val="003D132A"/>
    <w:rsid w:val="003D1369"/>
    <w:rsid w:val="003D33F1"/>
    <w:rsid w:val="003D7E65"/>
    <w:rsid w:val="003E4F45"/>
    <w:rsid w:val="003E5DDF"/>
    <w:rsid w:val="003F5507"/>
    <w:rsid w:val="00415101"/>
    <w:rsid w:val="00421722"/>
    <w:rsid w:val="00431AC2"/>
    <w:rsid w:val="00432943"/>
    <w:rsid w:val="00446B89"/>
    <w:rsid w:val="004474FD"/>
    <w:rsid w:val="00456C9F"/>
    <w:rsid w:val="00470D02"/>
    <w:rsid w:val="00481712"/>
    <w:rsid w:val="00484BC8"/>
    <w:rsid w:val="00487F21"/>
    <w:rsid w:val="004914F4"/>
    <w:rsid w:val="004A2749"/>
    <w:rsid w:val="004A38E0"/>
    <w:rsid w:val="004D20F8"/>
    <w:rsid w:val="004D54E7"/>
    <w:rsid w:val="004D675A"/>
    <w:rsid w:val="004D7FB3"/>
    <w:rsid w:val="004E387E"/>
    <w:rsid w:val="004E5319"/>
    <w:rsid w:val="004F72C9"/>
    <w:rsid w:val="005028C1"/>
    <w:rsid w:val="005075DA"/>
    <w:rsid w:val="005103B7"/>
    <w:rsid w:val="00514951"/>
    <w:rsid w:val="005168F0"/>
    <w:rsid w:val="0052117B"/>
    <w:rsid w:val="00525E1F"/>
    <w:rsid w:val="00531C68"/>
    <w:rsid w:val="005407CA"/>
    <w:rsid w:val="005442E2"/>
    <w:rsid w:val="005625D4"/>
    <w:rsid w:val="00564712"/>
    <w:rsid w:val="0056563F"/>
    <w:rsid w:val="0056601D"/>
    <w:rsid w:val="00572705"/>
    <w:rsid w:val="005811C6"/>
    <w:rsid w:val="00597DFD"/>
    <w:rsid w:val="005A0D71"/>
    <w:rsid w:val="005A1CBA"/>
    <w:rsid w:val="005A1DEA"/>
    <w:rsid w:val="005A42ED"/>
    <w:rsid w:val="005A7EE5"/>
    <w:rsid w:val="005C3933"/>
    <w:rsid w:val="005D1266"/>
    <w:rsid w:val="005D760C"/>
    <w:rsid w:val="00601559"/>
    <w:rsid w:val="006038B2"/>
    <w:rsid w:val="00605CEF"/>
    <w:rsid w:val="00612F4E"/>
    <w:rsid w:val="00614832"/>
    <w:rsid w:val="00622788"/>
    <w:rsid w:val="00636536"/>
    <w:rsid w:val="00645A75"/>
    <w:rsid w:val="00646552"/>
    <w:rsid w:val="00657E6C"/>
    <w:rsid w:val="0066141A"/>
    <w:rsid w:val="006644B7"/>
    <w:rsid w:val="006700CF"/>
    <w:rsid w:val="006713AC"/>
    <w:rsid w:val="00671EAC"/>
    <w:rsid w:val="0068060E"/>
    <w:rsid w:val="0068514B"/>
    <w:rsid w:val="00693A05"/>
    <w:rsid w:val="00693D40"/>
    <w:rsid w:val="006A6215"/>
    <w:rsid w:val="006A64F5"/>
    <w:rsid w:val="006C4B4B"/>
    <w:rsid w:val="006C7AFA"/>
    <w:rsid w:val="006D0302"/>
    <w:rsid w:val="006E6BF7"/>
    <w:rsid w:val="006F0B20"/>
    <w:rsid w:val="006F2042"/>
    <w:rsid w:val="006F4006"/>
    <w:rsid w:val="00704AF5"/>
    <w:rsid w:val="007070ED"/>
    <w:rsid w:val="00707440"/>
    <w:rsid w:val="007120EE"/>
    <w:rsid w:val="00716E04"/>
    <w:rsid w:val="00726D3B"/>
    <w:rsid w:val="00731F09"/>
    <w:rsid w:val="00733BE6"/>
    <w:rsid w:val="00737099"/>
    <w:rsid w:val="00742847"/>
    <w:rsid w:val="00747936"/>
    <w:rsid w:val="00750292"/>
    <w:rsid w:val="00752965"/>
    <w:rsid w:val="00753446"/>
    <w:rsid w:val="00774604"/>
    <w:rsid w:val="00785EAD"/>
    <w:rsid w:val="00786753"/>
    <w:rsid w:val="00791A32"/>
    <w:rsid w:val="00794A5A"/>
    <w:rsid w:val="007A40DB"/>
    <w:rsid w:val="007A6382"/>
    <w:rsid w:val="007B01B7"/>
    <w:rsid w:val="007C110B"/>
    <w:rsid w:val="007C7AE5"/>
    <w:rsid w:val="007D1962"/>
    <w:rsid w:val="007D3811"/>
    <w:rsid w:val="007F0086"/>
    <w:rsid w:val="007F4C07"/>
    <w:rsid w:val="00805182"/>
    <w:rsid w:val="00806CD5"/>
    <w:rsid w:val="00810ADC"/>
    <w:rsid w:val="0081136F"/>
    <w:rsid w:val="008149B7"/>
    <w:rsid w:val="00817628"/>
    <w:rsid w:val="008243BF"/>
    <w:rsid w:val="008301BB"/>
    <w:rsid w:val="008349E3"/>
    <w:rsid w:val="00862FCE"/>
    <w:rsid w:val="008719FA"/>
    <w:rsid w:val="00875EE2"/>
    <w:rsid w:val="00880D21"/>
    <w:rsid w:val="008811D5"/>
    <w:rsid w:val="008824AE"/>
    <w:rsid w:val="00882C46"/>
    <w:rsid w:val="00886852"/>
    <w:rsid w:val="00886B92"/>
    <w:rsid w:val="00890F05"/>
    <w:rsid w:val="008B0330"/>
    <w:rsid w:val="008B715B"/>
    <w:rsid w:val="008B79A4"/>
    <w:rsid w:val="008C6F2B"/>
    <w:rsid w:val="008D1131"/>
    <w:rsid w:val="008D1445"/>
    <w:rsid w:val="008F22AC"/>
    <w:rsid w:val="008F2B9E"/>
    <w:rsid w:val="008F2D5C"/>
    <w:rsid w:val="009174E8"/>
    <w:rsid w:val="0092320C"/>
    <w:rsid w:val="00941874"/>
    <w:rsid w:val="00945EF3"/>
    <w:rsid w:val="00947080"/>
    <w:rsid w:val="00947D0B"/>
    <w:rsid w:val="00952249"/>
    <w:rsid w:val="00957CCA"/>
    <w:rsid w:val="00961D16"/>
    <w:rsid w:val="00963E59"/>
    <w:rsid w:val="00977A69"/>
    <w:rsid w:val="00984AAB"/>
    <w:rsid w:val="00990375"/>
    <w:rsid w:val="0099694E"/>
    <w:rsid w:val="009A09E9"/>
    <w:rsid w:val="009A0DD7"/>
    <w:rsid w:val="009A0EE6"/>
    <w:rsid w:val="009A1F5F"/>
    <w:rsid w:val="009A349A"/>
    <w:rsid w:val="009A4D8C"/>
    <w:rsid w:val="009B0277"/>
    <w:rsid w:val="009B66AA"/>
    <w:rsid w:val="009C0697"/>
    <w:rsid w:val="009D0863"/>
    <w:rsid w:val="009D5BF2"/>
    <w:rsid w:val="009E5B13"/>
    <w:rsid w:val="009F0CAD"/>
    <w:rsid w:val="00A07DF3"/>
    <w:rsid w:val="00A11A29"/>
    <w:rsid w:val="00A11DA1"/>
    <w:rsid w:val="00A12ACB"/>
    <w:rsid w:val="00A149B9"/>
    <w:rsid w:val="00A15A65"/>
    <w:rsid w:val="00A1730E"/>
    <w:rsid w:val="00A21A4D"/>
    <w:rsid w:val="00A26277"/>
    <w:rsid w:val="00A26AB8"/>
    <w:rsid w:val="00A26D8F"/>
    <w:rsid w:val="00A35A25"/>
    <w:rsid w:val="00A36351"/>
    <w:rsid w:val="00A43B56"/>
    <w:rsid w:val="00A4771E"/>
    <w:rsid w:val="00A53D44"/>
    <w:rsid w:val="00A560DC"/>
    <w:rsid w:val="00A67DE7"/>
    <w:rsid w:val="00A73559"/>
    <w:rsid w:val="00A76324"/>
    <w:rsid w:val="00A847B2"/>
    <w:rsid w:val="00A86A8E"/>
    <w:rsid w:val="00A87C4D"/>
    <w:rsid w:val="00A94328"/>
    <w:rsid w:val="00A96607"/>
    <w:rsid w:val="00AA056C"/>
    <w:rsid w:val="00AA0E8A"/>
    <w:rsid w:val="00AB0E13"/>
    <w:rsid w:val="00AB15CD"/>
    <w:rsid w:val="00AC4904"/>
    <w:rsid w:val="00AD2169"/>
    <w:rsid w:val="00AE2122"/>
    <w:rsid w:val="00AE586E"/>
    <w:rsid w:val="00AF3C25"/>
    <w:rsid w:val="00B065A9"/>
    <w:rsid w:val="00B16422"/>
    <w:rsid w:val="00B20C03"/>
    <w:rsid w:val="00B22264"/>
    <w:rsid w:val="00B262C2"/>
    <w:rsid w:val="00B50528"/>
    <w:rsid w:val="00B5662C"/>
    <w:rsid w:val="00B638C5"/>
    <w:rsid w:val="00B65F68"/>
    <w:rsid w:val="00B713C3"/>
    <w:rsid w:val="00BB4FA9"/>
    <w:rsid w:val="00BC1373"/>
    <w:rsid w:val="00BD361A"/>
    <w:rsid w:val="00BD5C9E"/>
    <w:rsid w:val="00BE2270"/>
    <w:rsid w:val="00BE7E68"/>
    <w:rsid w:val="00BF745D"/>
    <w:rsid w:val="00C01163"/>
    <w:rsid w:val="00C14250"/>
    <w:rsid w:val="00C24127"/>
    <w:rsid w:val="00C263D2"/>
    <w:rsid w:val="00C27DB8"/>
    <w:rsid w:val="00C32CE1"/>
    <w:rsid w:val="00C34E42"/>
    <w:rsid w:val="00C365E0"/>
    <w:rsid w:val="00C40537"/>
    <w:rsid w:val="00C41821"/>
    <w:rsid w:val="00C449B9"/>
    <w:rsid w:val="00C53D91"/>
    <w:rsid w:val="00C5546B"/>
    <w:rsid w:val="00C61093"/>
    <w:rsid w:val="00C65DBF"/>
    <w:rsid w:val="00C80A85"/>
    <w:rsid w:val="00C91BA7"/>
    <w:rsid w:val="00C93060"/>
    <w:rsid w:val="00C9312B"/>
    <w:rsid w:val="00C93467"/>
    <w:rsid w:val="00C94047"/>
    <w:rsid w:val="00C960C5"/>
    <w:rsid w:val="00CC195F"/>
    <w:rsid w:val="00CC3DBB"/>
    <w:rsid w:val="00CD02EF"/>
    <w:rsid w:val="00CD4C96"/>
    <w:rsid w:val="00CD7176"/>
    <w:rsid w:val="00CE7D16"/>
    <w:rsid w:val="00CE7E62"/>
    <w:rsid w:val="00D048CE"/>
    <w:rsid w:val="00D052BF"/>
    <w:rsid w:val="00D10873"/>
    <w:rsid w:val="00D222AE"/>
    <w:rsid w:val="00D26E22"/>
    <w:rsid w:val="00D32BCD"/>
    <w:rsid w:val="00D35950"/>
    <w:rsid w:val="00D521EE"/>
    <w:rsid w:val="00D52C08"/>
    <w:rsid w:val="00D533E1"/>
    <w:rsid w:val="00D548F7"/>
    <w:rsid w:val="00D5643A"/>
    <w:rsid w:val="00D62943"/>
    <w:rsid w:val="00D80AEC"/>
    <w:rsid w:val="00D816D5"/>
    <w:rsid w:val="00D85E4B"/>
    <w:rsid w:val="00D873AA"/>
    <w:rsid w:val="00D903A0"/>
    <w:rsid w:val="00D95609"/>
    <w:rsid w:val="00D961DB"/>
    <w:rsid w:val="00DA31E9"/>
    <w:rsid w:val="00DA407F"/>
    <w:rsid w:val="00DA47CD"/>
    <w:rsid w:val="00DB504B"/>
    <w:rsid w:val="00DC0FFE"/>
    <w:rsid w:val="00DC587E"/>
    <w:rsid w:val="00DC717D"/>
    <w:rsid w:val="00DE0864"/>
    <w:rsid w:val="00DE15AF"/>
    <w:rsid w:val="00DF626C"/>
    <w:rsid w:val="00E05450"/>
    <w:rsid w:val="00E16F96"/>
    <w:rsid w:val="00E45E0E"/>
    <w:rsid w:val="00E46284"/>
    <w:rsid w:val="00E70A90"/>
    <w:rsid w:val="00E7475B"/>
    <w:rsid w:val="00E814DA"/>
    <w:rsid w:val="00E82C62"/>
    <w:rsid w:val="00E9063F"/>
    <w:rsid w:val="00E946AE"/>
    <w:rsid w:val="00E95792"/>
    <w:rsid w:val="00EA1C18"/>
    <w:rsid w:val="00EA2766"/>
    <w:rsid w:val="00EB78ED"/>
    <w:rsid w:val="00ED5B2B"/>
    <w:rsid w:val="00ED7218"/>
    <w:rsid w:val="00EF547C"/>
    <w:rsid w:val="00EF72F0"/>
    <w:rsid w:val="00EF7FB3"/>
    <w:rsid w:val="00F02593"/>
    <w:rsid w:val="00F053B4"/>
    <w:rsid w:val="00F06193"/>
    <w:rsid w:val="00F06627"/>
    <w:rsid w:val="00F12C92"/>
    <w:rsid w:val="00F12D57"/>
    <w:rsid w:val="00F202A8"/>
    <w:rsid w:val="00F3344B"/>
    <w:rsid w:val="00F34689"/>
    <w:rsid w:val="00F36B20"/>
    <w:rsid w:val="00F4175A"/>
    <w:rsid w:val="00F45984"/>
    <w:rsid w:val="00F479F9"/>
    <w:rsid w:val="00F50060"/>
    <w:rsid w:val="00F647E7"/>
    <w:rsid w:val="00F64C01"/>
    <w:rsid w:val="00F671B0"/>
    <w:rsid w:val="00F7759C"/>
    <w:rsid w:val="00F778EB"/>
    <w:rsid w:val="00F8203E"/>
    <w:rsid w:val="00F87911"/>
    <w:rsid w:val="00F92D1B"/>
    <w:rsid w:val="00F9576A"/>
    <w:rsid w:val="00F97527"/>
    <w:rsid w:val="00FA1FE6"/>
    <w:rsid w:val="00FB4849"/>
    <w:rsid w:val="00FB588E"/>
    <w:rsid w:val="00FC0FC0"/>
    <w:rsid w:val="00FD42A5"/>
    <w:rsid w:val="00FE4B0C"/>
    <w:rsid w:val="00FF20FB"/>
    <w:rsid w:val="00FF2586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1A476F"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Sivunumero">
    <w:name w:val="page number"/>
    <w:basedOn w:val="Kappaleenoletusfontti"/>
    <w:rsid w:val="00D80AEC"/>
  </w:style>
  <w:style w:type="paragraph" w:customStyle="1" w:styleId="VMAsiakirjanidver">
    <w:name w:val="VM_Asiakirjan id&amp;ver"/>
    <w:rsid w:val="00D80AEC"/>
    <w:rPr>
      <w:sz w:val="14"/>
    </w:rPr>
  </w:style>
  <w:style w:type="paragraph" w:customStyle="1" w:styleId="VMYltunniste">
    <w:name w:val="VM_Ylätunniste"/>
    <w:rsid w:val="00D80AE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num1">
    <w:name w:val="VM_Otsikko_num 1"/>
    <w:next w:val="Normaali"/>
    <w:rsid w:val="00D80AEC"/>
    <w:pPr>
      <w:numPr>
        <w:numId w:val="1"/>
      </w:numPr>
      <w:spacing w:before="320" w:after="200"/>
    </w:pPr>
    <w:rPr>
      <w:b/>
      <w:sz w:val="26"/>
    </w:rPr>
  </w:style>
  <w:style w:type="paragraph" w:customStyle="1" w:styleId="VMOtsikkonum2">
    <w:name w:val="VM_Otsikko_num 2"/>
    <w:next w:val="Normaali"/>
    <w:rsid w:val="00D80AEC"/>
    <w:pPr>
      <w:numPr>
        <w:ilvl w:val="1"/>
        <w:numId w:val="1"/>
      </w:numPr>
      <w:spacing w:before="320" w:after="200"/>
    </w:pPr>
    <w:rPr>
      <w:b/>
      <w:sz w:val="24"/>
    </w:rPr>
  </w:style>
  <w:style w:type="paragraph" w:customStyle="1" w:styleId="VMOtsikkonum3">
    <w:name w:val="VM_Otsikko_num 3"/>
    <w:next w:val="Normaali"/>
    <w:rsid w:val="00D80AEC"/>
    <w:pPr>
      <w:numPr>
        <w:ilvl w:val="2"/>
        <w:numId w:val="1"/>
      </w:numPr>
      <w:spacing w:before="320" w:after="200"/>
    </w:pPr>
    <w:rPr>
      <w:i/>
      <w:sz w:val="24"/>
    </w:rPr>
  </w:style>
  <w:style w:type="paragraph" w:styleId="Yltunniste">
    <w:name w:val="header"/>
    <w:basedOn w:val="Normaali"/>
    <w:rsid w:val="00D80AE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80AEC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8F2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612F4E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44FA-405F-4AD5-8054-B610E942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 Arviointikehikko</vt:lpstr>
    </vt:vector>
  </TitlesOfParts>
  <Company>VM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Arviointikehikko</dc:title>
  <dc:creator>Äikäs Toni</dc:creator>
  <cp:lastModifiedBy>vmtorroh</cp:lastModifiedBy>
  <cp:revision>2</cp:revision>
  <cp:lastPrinted>2012-09-19T13:21:00Z</cp:lastPrinted>
  <dcterms:created xsi:type="dcterms:W3CDTF">2015-08-27T09:21:00Z</dcterms:created>
  <dcterms:modified xsi:type="dcterms:W3CDTF">2015-08-27T09:21:00Z</dcterms:modified>
</cp:coreProperties>
</file>