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76" w:rsidRPr="00CE7DE8" w:rsidRDefault="00484180" w:rsidP="7BC877EB">
      <w:pPr>
        <w:pStyle w:val="VMOtsikko1"/>
        <w:ind w:right="305"/>
        <w:rPr>
          <w:rFonts w:asciiTheme="minorHAnsi" w:hAnsiTheme="minorHAnsi" w:cstheme="minorHAnsi"/>
          <w:caps/>
          <w:color w:val="000000" w:themeColor="text1"/>
          <w:sz w:val="22"/>
          <w:szCs w:val="22"/>
        </w:rPr>
      </w:pPr>
      <w:r w:rsidRPr="00CE7DE8">
        <w:rPr>
          <w:rFonts w:asciiTheme="minorHAnsi" w:hAnsiTheme="minorHAnsi" w:cstheme="minorHAnsi"/>
          <w:caps/>
          <w:color w:val="000000" w:themeColor="text1"/>
          <w:sz w:val="22"/>
          <w:szCs w:val="22"/>
        </w:rPr>
        <w:t>ANVISNINGAR FÖR ANSÖKAN OM STATSUNDERSTÖD FÖR REGIONAL SAMORDNING AV DIGITALT STÖD</w:t>
      </w:r>
    </w:p>
    <w:p w:rsidR="00267D76" w:rsidRPr="00CE7DE8" w:rsidRDefault="7BC877EB" w:rsidP="7BC877EB">
      <w:pPr>
        <w:pStyle w:val="VMleipteksti"/>
        <w:numPr>
          <w:ilvl w:val="0"/>
          <w:numId w:val="20"/>
        </w:numPr>
        <w:tabs>
          <w:tab w:val="left" w:pos="9921"/>
        </w:tabs>
        <w:spacing w:before="240" w:after="240"/>
        <w:ind w:left="360" w:right="306"/>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Anvisningar för ansökan om statsunderstöd för regional samordning av digitalt stöd</w:t>
      </w:r>
    </w:p>
    <w:p w:rsidR="00E02C6E" w:rsidRPr="00CE7DE8" w:rsidRDefault="7BC877EB" w:rsidP="7BC877EB">
      <w:pPr>
        <w:tabs>
          <w:tab w:val="left" w:pos="9923"/>
        </w:tabs>
        <w:spacing w:before="120" w:after="120"/>
        <w:ind w:left="1304" w:right="-2"/>
        <w:jc w:val="both"/>
        <w:rPr>
          <w:rFonts w:asciiTheme="minorHAnsi" w:hAnsiTheme="minorHAnsi" w:cstheme="minorHAnsi"/>
          <w:sz w:val="22"/>
          <w:szCs w:val="22"/>
        </w:rPr>
      </w:pPr>
      <w:r w:rsidRPr="00CE7DE8">
        <w:rPr>
          <w:rFonts w:asciiTheme="minorHAnsi" w:hAnsiTheme="minorHAnsi" w:cstheme="minorHAnsi"/>
          <w:sz w:val="22"/>
          <w:szCs w:val="22"/>
        </w:rPr>
        <w:t>I denna anvisning beskrivs villkoren för beviljande och användning av statsunderstöd för regional samordning av digitalt stöd (VM/910/02.02.03.09/2019).</w:t>
      </w:r>
    </w:p>
    <w:p w:rsidR="00CD4434" w:rsidRPr="00CE7DE8" w:rsidRDefault="00CD4434" w:rsidP="00CD4434">
      <w:pPr>
        <w:tabs>
          <w:tab w:val="left" w:pos="9923"/>
        </w:tabs>
        <w:spacing w:before="120" w:after="120"/>
        <w:ind w:left="1304" w:right="-2"/>
        <w:jc w:val="both"/>
        <w:rPr>
          <w:rFonts w:asciiTheme="minorHAnsi" w:hAnsiTheme="minorHAnsi" w:cstheme="minorHAnsi"/>
          <w:sz w:val="22"/>
          <w:szCs w:val="22"/>
        </w:rPr>
      </w:pPr>
      <w:r w:rsidRPr="00CE7DE8">
        <w:rPr>
          <w:rFonts w:asciiTheme="minorHAnsi" w:hAnsiTheme="minorHAnsi" w:cstheme="minorHAnsi"/>
          <w:sz w:val="22"/>
          <w:szCs w:val="22"/>
        </w:rPr>
        <w:t xml:space="preserve">Regional samordning av digitalt stöd är en del av genomförandet av den riksomfattande verksamhetsmodellen för digitalt stöd. Verksamhetsmodellen för digitalt stöd har tagits fram inom ramen för finansministeriets projekt AUTA (VM056:00/2016) och beskriver hur tillgången till digitalt stöd kan ordnas i landet för att hjälpa de personer som inte kan eller förmår använda digitala tjänster.   </w:t>
      </w:r>
    </w:p>
    <w:p w:rsidR="005E5B89" w:rsidRPr="00CE7DE8" w:rsidRDefault="005E5B89" w:rsidP="005E5B89">
      <w:pPr>
        <w:tabs>
          <w:tab w:val="left" w:pos="9923"/>
        </w:tabs>
        <w:spacing w:before="120" w:after="120"/>
        <w:ind w:left="1304" w:right="-2"/>
        <w:jc w:val="both"/>
        <w:rPr>
          <w:rFonts w:asciiTheme="minorHAnsi" w:hAnsiTheme="minorHAnsi" w:cstheme="minorHAnsi"/>
          <w:sz w:val="22"/>
          <w:szCs w:val="22"/>
        </w:rPr>
      </w:pPr>
      <w:r w:rsidRPr="00CE7DE8">
        <w:rPr>
          <w:rFonts w:asciiTheme="minorHAnsi" w:hAnsiTheme="minorHAnsi" w:cstheme="minorHAnsi"/>
          <w:sz w:val="22"/>
          <w:szCs w:val="22"/>
        </w:rPr>
        <w:t>Verksamhetsmodellen för digitalt stöd bygger på ett starkt samarbete mellan många aktörer. Modellen är flexibel och utformas parallellt med den digitala utvecklingen i samhället och beaktar förändringarna i fråga om såväl behoven av digitalt stöd som dess former.  Verksamhetsmodellen går ut på samarbete mellan dem som tillhandahåller digitalt stöd, den regionala samordnaren och Befolkningsregistercentralen, fr.o.m. den 1 januari 2020 Myndigheten för digitalisering och befolkningsdata.</w:t>
      </w:r>
    </w:p>
    <w:p w:rsidR="00484180" w:rsidRPr="00CE7DE8" w:rsidRDefault="00484180" w:rsidP="00695B01">
      <w:pPr>
        <w:ind w:left="1304"/>
        <w:rPr>
          <w:rFonts w:asciiTheme="minorHAnsi" w:hAnsiTheme="minorHAnsi" w:cstheme="minorHAnsi"/>
          <w:sz w:val="22"/>
          <w:szCs w:val="22"/>
        </w:rPr>
      </w:pPr>
      <w:r w:rsidRPr="00CE7DE8">
        <w:rPr>
          <w:rFonts w:asciiTheme="minorHAnsi" w:hAnsiTheme="minorHAnsi" w:cstheme="minorHAnsi"/>
          <w:sz w:val="22"/>
          <w:szCs w:val="22"/>
        </w:rPr>
        <w:t xml:space="preserve">Understöd beviljas för regional samordning av digitalt stöd. Understöd kan också beviljas till landskapsförbund och Ålands landskapsregering. Regionala pilotförsök med digitalt stöd har pågått sedan hösten 2018 (VM/677/02.02.03.09/2018) inom fem pilotområden: Lappland, Österbotten, Norra Karelen, Norra Österbotten och Nyland. </w:t>
      </w:r>
    </w:p>
    <w:p w:rsidR="00484180" w:rsidRPr="00CE7DE8" w:rsidRDefault="00484180" w:rsidP="006D002C">
      <w:pPr>
        <w:pStyle w:val="VMleipteksti"/>
        <w:ind w:left="1304"/>
        <w:rPr>
          <w:rFonts w:asciiTheme="minorHAnsi" w:hAnsiTheme="minorHAnsi" w:cstheme="minorHAnsi"/>
          <w:sz w:val="22"/>
          <w:szCs w:val="22"/>
        </w:rPr>
      </w:pPr>
    </w:p>
    <w:p w:rsidR="008613AD" w:rsidRPr="00CE7DE8" w:rsidRDefault="0051515B" w:rsidP="00484180">
      <w:pPr>
        <w:pStyle w:val="VMleipteksti"/>
        <w:ind w:left="1304"/>
        <w:rPr>
          <w:rFonts w:asciiTheme="minorHAnsi" w:hAnsiTheme="minorHAnsi" w:cstheme="minorHAnsi"/>
          <w:sz w:val="22"/>
          <w:szCs w:val="22"/>
        </w:rPr>
      </w:pPr>
      <w:r w:rsidRPr="00CE7DE8">
        <w:rPr>
          <w:rFonts w:asciiTheme="minorHAnsi" w:hAnsiTheme="minorHAnsi" w:cstheme="minorHAnsi"/>
          <w:sz w:val="22"/>
          <w:szCs w:val="22"/>
        </w:rPr>
        <w:t>Utgångspunkten är att understödet ska vara tillgängligt fr.o.m. den 1 oktober 2019 fram till den 31 oktober 2020. Understödets användningstid anges i besluten om statsunders</w:t>
      </w:r>
      <w:bookmarkStart w:id="0" w:name="_GoBack"/>
      <w:bookmarkEnd w:id="0"/>
      <w:r w:rsidRPr="00CE7DE8">
        <w:rPr>
          <w:rFonts w:asciiTheme="minorHAnsi" w:hAnsiTheme="minorHAnsi" w:cstheme="minorHAnsi"/>
          <w:sz w:val="22"/>
          <w:szCs w:val="22"/>
        </w:rPr>
        <w:t xml:space="preserve">töd. Statsunderstödet inriktas på regional samordning av digitalt stöd och används för att uppfylla nedannämnda mål. </w:t>
      </w:r>
    </w:p>
    <w:p w:rsidR="00484180" w:rsidRPr="00CE7DE8" w:rsidRDefault="00484180" w:rsidP="00484180">
      <w:pPr>
        <w:pStyle w:val="VMleipteksti"/>
        <w:ind w:left="0"/>
        <w:rPr>
          <w:rFonts w:asciiTheme="minorHAnsi" w:hAnsiTheme="minorHAnsi" w:cstheme="minorHAnsi"/>
          <w:b/>
          <w:bCs/>
          <w:sz w:val="22"/>
          <w:szCs w:val="22"/>
        </w:rPr>
      </w:pPr>
    </w:p>
    <w:p w:rsidR="00484180" w:rsidRPr="00CE7DE8" w:rsidRDefault="00484180" w:rsidP="00484180">
      <w:pPr>
        <w:pStyle w:val="VMleipteksti"/>
        <w:ind w:left="0"/>
        <w:rPr>
          <w:rFonts w:asciiTheme="minorHAnsi" w:hAnsiTheme="minorHAnsi" w:cstheme="minorHAnsi"/>
          <w:b/>
          <w:bCs/>
          <w:sz w:val="22"/>
          <w:szCs w:val="22"/>
        </w:rPr>
      </w:pPr>
      <w:r w:rsidRPr="00CE7DE8">
        <w:rPr>
          <w:rFonts w:asciiTheme="minorHAnsi" w:hAnsiTheme="minorHAnsi" w:cstheme="minorHAnsi"/>
          <w:b/>
          <w:bCs/>
          <w:sz w:val="22"/>
          <w:szCs w:val="22"/>
        </w:rPr>
        <w:t>De regionala samordnarna av digitalt stöd har följande mål:</w:t>
      </w:r>
    </w:p>
    <w:p w:rsidR="00484180" w:rsidRPr="00CE7DE8" w:rsidRDefault="00484180" w:rsidP="00484180">
      <w:pPr>
        <w:pStyle w:val="VMleipteksti"/>
        <w:numPr>
          <w:ilvl w:val="0"/>
          <w:numId w:val="24"/>
        </w:numPr>
        <w:tabs>
          <w:tab w:val="left" w:pos="1304"/>
          <w:tab w:val="left" w:pos="2608"/>
          <w:tab w:val="left" w:pos="3912"/>
          <w:tab w:val="left" w:pos="5216"/>
        </w:tabs>
        <w:rPr>
          <w:rFonts w:asciiTheme="minorHAnsi" w:hAnsiTheme="minorHAnsi" w:cstheme="minorHAnsi"/>
          <w:sz w:val="22"/>
          <w:szCs w:val="22"/>
        </w:rPr>
      </w:pPr>
      <w:r w:rsidRPr="00CE7DE8">
        <w:rPr>
          <w:rFonts w:asciiTheme="minorHAnsi" w:hAnsiTheme="minorHAnsi" w:cstheme="minorHAnsi"/>
          <w:sz w:val="22"/>
          <w:szCs w:val="22"/>
        </w:rPr>
        <w:t>Samla in information om det regionala behovet och utbudet av digitalt stöd och utveckla tillgången på digitalt stöd inom regionen så att det svarar mot behoven hos dem som behöver stöd.</w:t>
      </w:r>
    </w:p>
    <w:p w:rsidR="00484180" w:rsidRPr="00CE7DE8" w:rsidRDefault="00484180" w:rsidP="00484180">
      <w:pPr>
        <w:pStyle w:val="VMleipteksti"/>
        <w:numPr>
          <w:ilvl w:val="0"/>
          <w:numId w:val="24"/>
        </w:numPr>
        <w:tabs>
          <w:tab w:val="left" w:pos="1304"/>
          <w:tab w:val="left" w:pos="2608"/>
          <w:tab w:val="left" w:pos="3912"/>
          <w:tab w:val="left" w:pos="5216"/>
        </w:tabs>
        <w:rPr>
          <w:rFonts w:asciiTheme="minorHAnsi" w:hAnsiTheme="minorHAnsi" w:cstheme="minorHAnsi"/>
          <w:sz w:val="22"/>
          <w:szCs w:val="22"/>
        </w:rPr>
      </w:pPr>
      <w:r w:rsidRPr="00CE7DE8">
        <w:rPr>
          <w:rFonts w:asciiTheme="minorHAnsi" w:hAnsiTheme="minorHAnsi" w:cstheme="minorHAnsi"/>
          <w:sz w:val="22"/>
          <w:szCs w:val="22"/>
        </w:rPr>
        <w:t xml:space="preserve">Skapa ett regionalt nätverk för digitalt stöd. Syftet är att skapa ett flexibelt och fungerande regionalt nätverk för digitalt stöd och att utveckla det digitala stödet och utbudet av det i samarbete med regionala aktörer. </w:t>
      </w:r>
    </w:p>
    <w:p w:rsidR="00484180" w:rsidRPr="00CE7DE8" w:rsidRDefault="00484180" w:rsidP="00484180">
      <w:pPr>
        <w:pStyle w:val="VMleipteksti"/>
        <w:numPr>
          <w:ilvl w:val="0"/>
          <w:numId w:val="24"/>
        </w:numPr>
        <w:tabs>
          <w:tab w:val="left" w:pos="1304"/>
          <w:tab w:val="left" w:pos="2608"/>
          <w:tab w:val="left" w:pos="3912"/>
          <w:tab w:val="left" w:pos="5216"/>
        </w:tabs>
        <w:rPr>
          <w:rFonts w:asciiTheme="minorHAnsi" w:hAnsiTheme="minorHAnsi" w:cstheme="minorHAnsi"/>
          <w:sz w:val="22"/>
          <w:szCs w:val="22"/>
        </w:rPr>
      </w:pPr>
      <w:r w:rsidRPr="00CE7DE8">
        <w:rPr>
          <w:rFonts w:asciiTheme="minorHAnsi" w:hAnsiTheme="minorHAnsi" w:cstheme="minorHAnsi"/>
          <w:sz w:val="22"/>
          <w:szCs w:val="22"/>
        </w:rPr>
        <w:t>Informera om det stöd som erbjuds på ett omfattande och enhetligt sätt, för att de som behöver digitalt stöd ska hitta det och kännedomen om stödet ska öka.</w:t>
      </w:r>
    </w:p>
    <w:p w:rsidR="00484180" w:rsidRPr="00CE7DE8" w:rsidRDefault="00484180" w:rsidP="00484180">
      <w:pPr>
        <w:pStyle w:val="VMleipteksti"/>
        <w:numPr>
          <w:ilvl w:val="0"/>
          <w:numId w:val="24"/>
        </w:numPr>
        <w:tabs>
          <w:tab w:val="left" w:pos="1304"/>
          <w:tab w:val="left" w:pos="2608"/>
          <w:tab w:val="left" w:pos="3912"/>
          <w:tab w:val="left" w:pos="5216"/>
        </w:tabs>
        <w:rPr>
          <w:rFonts w:asciiTheme="minorHAnsi" w:hAnsiTheme="minorHAnsi" w:cstheme="minorHAnsi"/>
          <w:sz w:val="22"/>
          <w:szCs w:val="22"/>
        </w:rPr>
      </w:pPr>
      <w:r w:rsidRPr="00CE7DE8">
        <w:rPr>
          <w:rFonts w:asciiTheme="minorHAnsi" w:hAnsiTheme="minorHAnsi" w:cstheme="minorHAnsi"/>
          <w:sz w:val="22"/>
          <w:szCs w:val="22"/>
        </w:rPr>
        <w:t>Utvärdera den regionala verksamheten och aktivt delta i utvecklingen tillsammans med andra regionala aktörer och Befolkningsregistercentralen.</w:t>
      </w:r>
    </w:p>
    <w:p w:rsidR="00484180" w:rsidRPr="00CE7DE8" w:rsidRDefault="00484180" w:rsidP="00484180">
      <w:pPr>
        <w:pStyle w:val="VMleipteksti"/>
        <w:numPr>
          <w:ilvl w:val="0"/>
          <w:numId w:val="24"/>
        </w:numPr>
        <w:tabs>
          <w:tab w:val="left" w:pos="1304"/>
          <w:tab w:val="left" w:pos="2608"/>
          <w:tab w:val="left" w:pos="3912"/>
          <w:tab w:val="left" w:pos="5216"/>
        </w:tabs>
        <w:rPr>
          <w:rFonts w:asciiTheme="minorHAnsi" w:hAnsiTheme="minorHAnsi" w:cstheme="minorHAnsi"/>
          <w:sz w:val="22"/>
          <w:szCs w:val="22"/>
        </w:rPr>
      </w:pPr>
      <w:r w:rsidRPr="00CE7DE8">
        <w:rPr>
          <w:rFonts w:asciiTheme="minorHAnsi" w:hAnsiTheme="minorHAnsi" w:cstheme="minorHAnsi"/>
          <w:sz w:val="22"/>
          <w:szCs w:val="22"/>
        </w:rPr>
        <w:t xml:space="preserve">Förutom det som nämns ovan är syftet med de pilotområden där verksamhet inleddes hösten 2018 att särskilt utveckla verksamhetens kontinuitet och varaktighet regionen. </w:t>
      </w:r>
    </w:p>
    <w:p w:rsidR="00CE7716" w:rsidRPr="00CE7DE8" w:rsidRDefault="00711D6C" w:rsidP="7BC877EB">
      <w:pPr>
        <w:tabs>
          <w:tab w:val="left" w:pos="9923"/>
        </w:tabs>
        <w:spacing w:before="120" w:after="120"/>
        <w:ind w:left="1304" w:right="-2"/>
        <w:jc w:val="both"/>
        <w:rPr>
          <w:rFonts w:asciiTheme="minorHAnsi" w:hAnsiTheme="minorHAnsi" w:cstheme="minorHAnsi"/>
          <w:sz w:val="22"/>
          <w:szCs w:val="22"/>
        </w:rPr>
      </w:pPr>
      <w:r w:rsidRPr="00CE7DE8">
        <w:rPr>
          <w:rFonts w:asciiTheme="minorHAnsi" w:hAnsiTheme="minorHAnsi" w:cstheme="minorHAnsi"/>
          <w:sz w:val="22"/>
          <w:szCs w:val="22"/>
        </w:rPr>
        <w:tab/>
      </w:r>
    </w:p>
    <w:p w:rsidR="00962798" w:rsidRPr="00CE7DE8" w:rsidRDefault="00711D6C" w:rsidP="00711D6C">
      <w:pPr>
        <w:pStyle w:val="Sisennys2"/>
        <w:tabs>
          <w:tab w:val="left" w:pos="9921"/>
        </w:tabs>
        <w:spacing w:before="240" w:after="240"/>
        <w:ind w:left="1304"/>
        <w:jc w:val="both"/>
        <w:rPr>
          <w:rFonts w:asciiTheme="minorHAnsi" w:hAnsiTheme="minorHAnsi" w:cstheme="minorHAnsi"/>
          <w:color w:val="000000"/>
          <w:sz w:val="22"/>
          <w:szCs w:val="22"/>
        </w:rPr>
      </w:pPr>
      <w:r w:rsidRPr="00CE7DE8">
        <w:rPr>
          <w:rFonts w:asciiTheme="minorHAnsi" w:hAnsiTheme="minorHAnsi" w:cstheme="minorHAnsi"/>
          <w:color w:val="000000"/>
          <w:sz w:val="22"/>
          <w:szCs w:val="22"/>
        </w:rPr>
        <w:tab/>
      </w:r>
    </w:p>
    <w:p w:rsidR="004654BE" w:rsidRPr="00CE7DE8" w:rsidRDefault="00962798" w:rsidP="003170CE">
      <w:pPr>
        <w:rPr>
          <w:rFonts w:asciiTheme="minorHAnsi" w:hAnsiTheme="minorHAnsi" w:cstheme="minorHAnsi"/>
          <w:color w:val="000000"/>
          <w:sz w:val="22"/>
          <w:szCs w:val="22"/>
        </w:rPr>
      </w:pPr>
      <w:r w:rsidRPr="00CE7DE8">
        <w:rPr>
          <w:rFonts w:asciiTheme="minorHAnsi" w:hAnsiTheme="minorHAnsi" w:cstheme="minorHAnsi"/>
          <w:sz w:val="22"/>
          <w:szCs w:val="22"/>
        </w:rPr>
        <w:br w:type="page"/>
      </w:r>
      <w:r w:rsidR="00B74DF0" w:rsidRPr="00CE7DE8">
        <w:rPr>
          <w:rFonts w:asciiTheme="minorHAnsi" w:hAnsiTheme="minorHAnsi" w:cstheme="minorHAnsi"/>
          <w:b/>
          <w:bCs/>
          <w:color w:val="000000" w:themeColor="text1"/>
          <w:sz w:val="22"/>
          <w:szCs w:val="22"/>
        </w:rPr>
        <w:lastRenderedPageBreak/>
        <w:t>2. Villkor för användning av understödet</w:t>
      </w:r>
    </w:p>
    <w:p w:rsidR="008A5655" w:rsidRPr="00CE7DE8" w:rsidRDefault="00E33224" w:rsidP="00E33224">
      <w:pPr>
        <w:pStyle w:val="Sisennys2"/>
        <w:tabs>
          <w:tab w:val="left" w:pos="9921"/>
        </w:tabs>
        <w:spacing w:before="240" w:after="240"/>
        <w:ind w:left="130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Av statsunderstödet betalas 50 procent ut i samband med beslutet om statsunderstöd och den återstående delen på basis av faktiska kostnader efter att projektet avslutats och när understödstagaren i samband med utbetalningsansökan har lämnat in en godtagbar utredning om användningen av understödet och de faktiska kostnaderna till finansministeriet. </w:t>
      </w:r>
    </w:p>
    <w:p w:rsidR="00973C9C"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Understödstagaren ska delta i utvecklingen av den riksomfattande verksamhetsmodellen för digitalt stöd och samarbeta aktivt med Befolkningsregistercentralen och andra aktörer som deltar i den regionala samordningen av det digitala stödet.</w:t>
      </w:r>
    </w:p>
    <w:p w:rsidR="008C53DC"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Vid övervakningen och granskningen av understödets användning samt återkrav av understöd iakttas statsunderstödslagen (688/2001) och villkoren i beslutet om statsunderstöd.</w:t>
      </w:r>
    </w:p>
    <w:p w:rsidR="001C78F6"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sz w:val="22"/>
          <w:szCs w:val="22"/>
        </w:rPr>
        <w:t>I all upphandling som görs med hjälp av understödet ska lagen om offentlig upphandling och koncession (1397/2016) iakttas.</w:t>
      </w:r>
    </w:p>
    <w:p w:rsidR="008C53DC"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Understödet får användas för det ändamål som anges i beslutet. Om det sker förändringar som berör finansieringen, sökanden, genomförandetiden, användningsändamålet, måluppfyllelsen eller som i något annat avseende har samband med den godkända användningen av projektet, ska finansministeriet utan dröjsmål underrättas för eventuell ändring av beslutet.</w:t>
      </w:r>
    </w:p>
    <w:p w:rsidR="008C53DC"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Den verksamhet som understöds ska i bokföringen och timbokföringen följas i tillräcklig utsträckning med avseende på övervakningsbehoven. Om andra organisationer medverkar i användningen av understödet ska de förse understödstagaren med motsvarande rapporter för att skickas till finansministeriet. Finansministeriet eller granskare som befullmäktigats av ministeriet har rätt att i samband med utbetalningen av statsunderstöd och övervakningen av dess användning utföra nödvändiga granskningar som gäller statsunderstödstagarens ekonomi och verksamhet. Det understödda projektets bokföring och alla dokument som rör genomförandet av projektet ska förvaras så att de utan svårigheter finns att tillgå vid en eventuell granskning av hur medlen har använts.</w:t>
      </w:r>
    </w:p>
    <w:p w:rsidR="008C53DC"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Innan den återstående delen av understödet betalas ut ska mottagaren lämna en utredning om användningen av understödet till finansministeriet. I utredningen ska ingå en beskrivning av hur de i beslutet angivna utvecklingsobjekten genomförts samt en specifikation av kostnaderna för utvecklingen av tjänsterna och av resursanvändningen. Finansministeriet utfärdar anvisningar om hur utredningen ska utformas.</w:t>
      </w:r>
    </w:p>
    <w:p w:rsidR="00F82DED"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Statsunderstödstagaren ska utan dröjsmål betala tillbaka ett statsunderstöd eller en del av det som denne fått på felaktiga grunder, till för stort belopp eller uppenbart utan grund. Mottagaren av statsunderstöd ska också betala tillbaka statsunderstödet eller en del av det, om det inte kan användas på det sätt som förutsätts i beslutet om statsunderstöd.</w:t>
      </w:r>
    </w:p>
    <w:p w:rsidR="005A78E9" w:rsidRPr="00CE7DE8" w:rsidRDefault="7BC877EB" w:rsidP="7BC877EB">
      <w:pPr>
        <w:pStyle w:val="Sisennys2"/>
        <w:numPr>
          <w:ilvl w:val="0"/>
          <w:numId w:val="15"/>
        </w:numPr>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Understödstagaren ska säkerställa att resultat som enligt projektplanen är avsedda att utnyttjas fritt och för vilka understödet beviljats också får användas, omarbetas, spridas och vidareutvecklas fritt under en obegränsad tid efter att projektet avslutats.</w:t>
      </w:r>
    </w:p>
    <w:p w:rsidR="00973C9C" w:rsidRPr="00CE7DE8" w:rsidRDefault="00973C9C" w:rsidP="002467C1">
      <w:pPr>
        <w:pStyle w:val="Sisennys2"/>
        <w:tabs>
          <w:tab w:val="left" w:pos="9921"/>
        </w:tabs>
        <w:spacing w:before="240" w:after="240"/>
        <w:ind w:left="1304"/>
        <w:jc w:val="both"/>
        <w:rPr>
          <w:rFonts w:asciiTheme="minorHAnsi" w:hAnsiTheme="minorHAnsi" w:cstheme="minorHAnsi"/>
          <w:color w:val="000000"/>
          <w:sz w:val="22"/>
          <w:szCs w:val="22"/>
        </w:rPr>
      </w:pPr>
    </w:p>
    <w:p w:rsidR="00EC4A5B" w:rsidRPr="00CE7DE8" w:rsidRDefault="00EC4A5B">
      <w:pPr>
        <w:rPr>
          <w:rFonts w:asciiTheme="minorHAnsi" w:hAnsiTheme="minorHAnsi" w:cstheme="minorHAnsi"/>
          <w:b/>
          <w:color w:val="000000"/>
          <w:sz w:val="22"/>
          <w:szCs w:val="22"/>
        </w:rPr>
      </w:pPr>
      <w:r w:rsidRPr="00CE7DE8">
        <w:rPr>
          <w:rFonts w:asciiTheme="minorHAnsi" w:hAnsiTheme="minorHAnsi" w:cstheme="minorHAnsi"/>
          <w:sz w:val="22"/>
          <w:szCs w:val="22"/>
        </w:rPr>
        <w:br w:type="page"/>
      </w:r>
    </w:p>
    <w:p w:rsidR="00F82DED" w:rsidRPr="00CE7DE8" w:rsidRDefault="00B74DF0" w:rsidP="00B74DF0">
      <w:pPr>
        <w:pStyle w:val="Sisennys2"/>
        <w:tabs>
          <w:tab w:val="left" w:pos="9921"/>
        </w:tabs>
        <w:spacing w:before="240" w:after="240"/>
        <w:ind w:left="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lastRenderedPageBreak/>
        <w:t>3. Understödsbelopp och kostnader för vilka understödet får användas</w:t>
      </w:r>
    </w:p>
    <w:p w:rsidR="00B25AF4" w:rsidRPr="00CE7DE8" w:rsidRDefault="006B721E" w:rsidP="7BC877EB">
      <w:pPr>
        <w:pStyle w:val="Sisennys2"/>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Beloppet av statsunderstöd som beviljas för regional samordning av digitalt stöd bestäms enligt objektets omfattning, vilken beskrivs i projektplanen, inklusive en kostnadskalkyl. Finansministeriet behandlar och godkänner projektplanen som grund för understödet.    </w:t>
      </w:r>
    </w:p>
    <w:p w:rsidR="00B25AF4" w:rsidRPr="00CE7DE8" w:rsidRDefault="7BC877EB" w:rsidP="7BC877EB">
      <w:pPr>
        <w:pStyle w:val="VMleipteksti"/>
        <w:ind w:left="1664"/>
        <w:jc w:val="both"/>
        <w:rPr>
          <w:rFonts w:asciiTheme="minorHAnsi" w:hAnsiTheme="minorHAnsi" w:cstheme="minorHAnsi"/>
          <w:strike/>
          <w:color w:val="000000" w:themeColor="text1"/>
          <w:sz w:val="22"/>
          <w:szCs w:val="22"/>
        </w:rPr>
      </w:pPr>
      <w:r w:rsidRPr="00CE7DE8">
        <w:rPr>
          <w:rFonts w:asciiTheme="minorHAnsi" w:hAnsiTheme="minorHAnsi" w:cstheme="minorHAnsi"/>
          <w:color w:val="000000" w:themeColor="text1"/>
          <w:sz w:val="22"/>
          <w:szCs w:val="22"/>
        </w:rPr>
        <w:t>Understödet får utgöra högst 70 procent av de godtagbara projektkostnaderna exklusive moms.</w:t>
      </w:r>
    </w:p>
    <w:p w:rsidR="002E7F72" w:rsidRPr="00CE7DE8" w:rsidRDefault="002E7F72" w:rsidP="00CD2949">
      <w:pPr>
        <w:rPr>
          <w:rFonts w:asciiTheme="minorHAnsi" w:hAnsiTheme="minorHAnsi" w:cstheme="minorHAnsi"/>
          <w:b/>
          <w:color w:val="000000"/>
          <w:sz w:val="22"/>
          <w:szCs w:val="22"/>
        </w:rPr>
      </w:pPr>
    </w:p>
    <w:p w:rsidR="00CD2949" w:rsidRPr="00CE7DE8" w:rsidRDefault="00B74DF0" w:rsidP="00B74DF0">
      <w:pPr>
        <w:pStyle w:val="Sisennys2"/>
        <w:tabs>
          <w:tab w:val="left" w:pos="9921"/>
        </w:tabs>
        <w:spacing w:before="240" w:after="240"/>
        <w:ind w:left="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4. Statsunderstödsprocessen – Anvisningar för ansökan</w:t>
      </w:r>
    </w:p>
    <w:p w:rsidR="00E02C6E" w:rsidRPr="00CE7DE8" w:rsidRDefault="7BC877EB" w:rsidP="7BC877EB">
      <w:pPr>
        <w:pStyle w:val="Sisennys2"/>
        <w:numPr>
          <w:ilvl w:val="0"/>
          <w:numId w:val="17"/>
        </w:numPr>
        <w:tabs>
          <w:tab w:val="left" w:pos="9921"/>
        </w:tabs>
        <w:spacing w:before="240" w:after="24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Ansökan om statsunderstöd</w:t>
      </w:r>
    </w:p>
    <w:p w:rsidR="00E02C6E" w:rsidRPr="00CE7DE8" w:rsidRDefault="7BC877EB" w:rsidP="7BC877EB">
      <w:pPr>
        <w:pStyle w:val="Sisennys2"/>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Ansökan om statsunderstöd för regional samordning av digitalt stöd görs skriftligen hos finansministeriet (Bilaga 1: Blankett för ansökan om understöd).</w:t>
      </w:r>
    </w:p>
    <w:p w:rsidR="00D746A9" w:rsidRPr="00CE7DE8" w:rsidRDefault="7BC877EB" w:rsidP="7BC877EB">
      <w:pPr>
        <w:pStyle w:val="Sisennys2"/>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Den som ansöker om understöd ska till ansökan bifoga en projektplan för den regionala samordningen av digitalt stöd (Bilaga 2: Blankett för projektplan). </w:t>
      </w:r>
    </w:p>
    <w:p w:rsidR="00A970B1" w:rsidRPr="00CE7DE8" w:rsidRDefault="007572F6" w:rsidP="7BC877EB">
      <w:pPr>
        <w:pStyle w:val="Sisennys2"/>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sz w:val="22"/>
          <w:szCs w:val="22"/>
        </w:rPr>
        <w:t>Förutom planen bifogas också en närmare specifikation av de planerade kostnaderna för genomförandet, specificerade enligt kostnadsslag, kostnad per fas och finansieringsandelar (Bilaga 3:</w:t>
      </w:r>
      <w:r w:rsidRPr="00CE7DE8">
        <w:rPr>
          <w:rFonts w:asciiTheme="minorHAnsi" w:hAnsiTheme="minorHAnsi" w:cstheme="minorHAnsi"/>
          <w:color w:val="000000" w:themeColor="text1"/>
          <w:sz w:val="22"/>
          <w:szCs w:val="22"/>
        </w:rPr>
        <w:t xml:space="preserve"> Blankett för kostnadskalkyl)</w:t>
      </w:r>
    </w:p>
    <w:p w:rsidR="00E02C6E" w:rsidRPr="00CE7DE8" w:rsidRDefault="7BC877EB" w:rsidP="7BC877EB">
      <w:pPr>
        <w:pStyle w:val="Sisennys2"/>
        <w:numPr>
          <w:ilvl w:val="0"/>
          <w:numId w:val="17"/>
        </w:numPr>
        <w:tabs>
          <w:tab w:val="left" w:pos="9921"/>
        </w:tabs>
        <w:spacing w:before="240" w:after="24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Beviljande av statsunderstöd</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Finansministeriet meddelar ett beslut om beviljande av statsunderstöd för genomförande av projektet på basis av sökandens ansökan. Av understödet betalas 50 procent i samband med beslutet om statsunderstöd (Bilaga 6: Blankett för beslut om statsunderstöd)</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Den som är missnöjd med finansministeriets beslut om understöd får begära omprövning inom 30 dagar efter att ha fått del av beslutet. Begäran om omprövning ska göras hos finansministeriet (Bilaga 4: Anvisning för begäran om omprövning)</w:t>
      </w:r>
    </w:p>
    <w:p w:rsidR="002E7F72" w:rsidRPr="00CE7DE8" w:rsidRDefault="7BC877EB" w:rsidP="7BC877EB">
      <w:pPr>
        <w:pStyle w:val="Sisennys2"/>
        <w:numPr>
          <w:ilvl w:val="0"/>
          <w:numId w:val="17"/>
        </w:numPr>
        <w:tabs>
          <w:tab w:val="left" w:pos="9921"/>
        </w:tabs>
        <w:spacing w:before="240" w:after="24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Användning av statsunderstöd</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Mottagaren av statsunderstöd upphandlar de sakkunnigresurser eller sakkunnigtjänster som behövs för genomförandet av den regionala samordningen av digitalt stöd. Vid upphandlingen av resurser och tjänster ska understödstagaren iaktta lagen om offentlig upphandling och koncession (1397/2016).</w:t>
      </w:r>
    </w:p>
    <w:p w:rsidR="00C170A6"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Understödstagaren ska styra de upphandlade resurserna och tjänsterna i enlighet med genomförandeplanen och följa användningen av de resurser som krävs för genomförandet på en relevant nivå. Om det i samband med användningen av resurserna sker förändringar som har betydelse för det beviljade statsunderstödet, ska understödstagaren omedelbart skriftligen underrätta finansministeriet för eventuell ändring av understödsbeslutet.</w:t>
      </w:r>
    </w:p>
    <w:p w:rsidR="00756530" w:rsidRPr="00CE7DE8" w:rsidRDefault="7BC877EB" w:rsidP="7BC877EB">
      <w:pPr>
        <w:pStyle w:val="Sisennys2"/>
        <w:numPr>
          <w:ilvl w:val="0"/>
          <w:numId w:val="17"/>
        </w:numPr>
        <w:tabs>
          <w:tab w:val="left" w:pos="9921"/>
        </w:tabs>
        <w:spacing w:before="240" w:after="240"/>
        <w:jc w:val="both"/>
        <w:rPr>
          <w:rFonts w:asciiTheme="minorHAnsi" w:hAnsiTheme="minorHAnsi" w:cstheme="minorHAnsi"/>
          <w:b/>
          <w:bCs/>
          <w:sz w:val="22"/>
          <w:szCs w:val="22"/>
        </w:rPr>
      </w:pPr>
      <w:r w:rsidRPr="00CE7DE8">
        <w:rPr>
          <w:rFonts w:asciiTheme="minorHAnsi" w:hAnsiTheme="minorHAnsi" w:cstheme="minorHAnsi"/>
          <w:b/>
          <w:bCs/>
          <w:sz w:val="22"/>
          <w:szCs w:val="22"/>
        </w:rPr>
        <w:t>Ansökan om utbetalning av statsunderstöd</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Understödstagaren ska ända tills hela projektet är klart rapportera om användningen av understödet till finansministeriet.</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 xml:space="preserve">Efter att de planerade resultaten uppnåtts ska understödstagaren skriftligen ansöka om utbetalning av den återstående delen av understödet hos finansministeriet (Bilaga 5: Blankett för ansökan om utbetalning av statsunderstöd). </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lastRenderedPageBreak/>
        <w:t>Understödstagaren ska som bilaga till utbetalningsansökan foga en beskrivning av de resultat som uppnåtts med hjälp av understödet samt en specifikation av de faktiska kostnaderna på årsnivå för genomförandet per objekt och finansieringsandel och ett utdrag ur bokföringen av motsvarande kostnader. Finansministeriet utfärdar närmare anvisningar för rapporteringen.</w:t>
      </w:r>
    </w:p>
    <w:p w:rsidR="00C25C8C" w:rsidRPr="00CE7DE8" w:rsidRDefault="7BC877EB" w:rsidP="00C25C8C">
      <w:pPr>
        <w:pStyle w:val="Sisennys2"/>
        <w:numPr>
          <w:ilvl w:val="0"/>
          <w:numId w:val="17"/>
        </w:numPr>
        <w:tabs>
          <w:tab w:val="left" w:pos="9921"/>
        </w:tabs>
        <w:spacing w:before="240" w:after="240"/>
        <w:jc w:val="both"/>
        <w:rPr>
          <w:rFonts w:asciiTheme="minorHAnsi" w:hAnsiTheme="minorHAnsi" w:cstheme="minorHAnsi"/>
          <w:b/>
          <w:bCs/>
          <w:sz w:val="22"/>
          <w:szCs w:val="22"/>
        </w:rPr>
      </w:pPr>
      <w:r w:rsidRPr="00CE7DE8">
        <w:rPr>
          <w:rFonts w:asciiTheme="minorHAnsi" w:hAnsiTheme="minorHAnsi" w:cstheme="minorHAnsi"/>
          <w:b/>
          <w:bCs/>
          <w:sz w:val="22"/>
          <w:szCs w:val="22"/>
        </w:rPr>
        <w:t>Beslut om utbetalning av statsunderstöd</w:t>
      </w:r>
    </w:p>
    <w:p w:rsidR="00E33224" w:rsidRPr="00CE7DE8" w:rsidRDefault="00C25C8C" w:rsidP="00C25C8C">
      <w:pPr>
        <w:pStyle w:val="Sisennys2"/>
        <w:tabs>
          <w:tab w:val="left" w:pos="9921"/>
        </w:tabs>
        <w:spacing w:before="240" w:after="240"/>
        <w:ind w:left="1664"/>
        <w:jc w:val="both"/>
        <w:rPr>
          <w:rFonts w:asciiTheme="minorHAnsi" w:hAnsiTheme="minorHAnsi" w:cstheme="minorHAnsi"/>
          <w:b/>
          <w:bCs/>
          <w:sz w:val="22"/>
          <w:szCs w:val="22"/>
        </w:rPr>
      </w:pPr>
      <w:r w:rsidRPr="00CE7DE8">
        <w:rPr>
          <w:rFonts w:asciiTheme="minorHAnsi" w:hAnsiTheme="minorHAnsi" w:cstheme="minorHAnsi"/>
          <w:sz w:val="22"/>
          <w:szCs w:val="22"/>
        </w:rPr>
        <w:t>Den återstående delen av understödet betalas ut på ansökan (Bilaga 5:</w:t>
      </w:r>
      <w:r w:rsidRPr="00CE7DE8">
        <w:rPr>
          <w:rFonts w:asciiTheme="minorHAnsi" w:hAnsiTheme="minorHAnsi" w:cstheme="minorHAnsi"/>
          <w:color w:val="000000" w:themeColor="text1"/>
          <w:sz w:val="22"/>
          <w:szCs w:val="22"/>
        </w:rPr>
        <w:t xml:space="preserve"> </w:t>
      </w:r>
      <w:r w:rsidRPr="00CE7DE8">
        <w:rPr>
          <w:rFonts w:asciiTheme="minorHAnsi" w:hAnsiTheme="minorHAnsi" w:cstheme="minorHAnsi"/>
          <w:sz w:val="22"/>
          <w:szCs w:val="22"/>
        </w:rPr>
        <w:t>Blankett för ansökan om utbetalning av statsunderstöd) i enlighet med de faktiska kostnaderna. Finansministeriet meddelar ett skriftligt beslut om utbetalning av den återstående delen av understödet. De godtagbara kostnaderna fördelas på motsvarande sätt som finansieringsandelarna i beslutet så att finansministeriets andel är högst lika stor som i beslutet om statsunderstöd.</w:t>
      </w:r>
    </w:p>
    <w:p w:rsidR="00756530" w:rsidRPr="00CE7DE8" w:rsidRDefault="7BC877EB" w:rsidP="7BC877EB">
      <w:pPr>
        <w:pStyle w:val="Sisennys2"/>
        <w:tabs>
          <w:tab w:val="left" w:pos="9921"/>
        </w:tabs>
        <w:spacing w:before="240" w:after="240"/>
        <w:ind w:left="1664"/>
        <w:jc w:val="both"/>
        <w:rPr>
          <w:rFonts w:asciiTheme="minorHAnsi" w:hAnsiTheme="minorHAnsi" w:cstheme="minorHAnsi"/>
          <w:sz w:val="22"/>
          <w:szCs w:val="22"/>
        </w:rPr>
      </w:pPr>
      <w:r w:rsidRPr="00CE7DE8">
        <w:rPr>
          <w:rFonts w:asciiTheme="minorHAnsi" w:hAnsiTheme="minorHAnsi" w:cstheme="minorHAnsi"/>
          <w:sz w:val="22"/>
          <w:szCs w:val="22"/>
        </w:rPr>
        <w:t>Den som är missnöjd med finansministeriets beslut om utbetalning av understöd får begära omprövning inom 30 dagar efter att ha fått del av beslutet. Begäran om omprövning ska göras hos finansministeriet (Bilaga 4: Anvisning för begäran om omprövning)</w:t>
      </w:r>
    </w:p>
    <w:p w:rsidR="00756530" w:rsidRPr="00CE7DE8" w:rsidRDefault="7BC877EB" w:rsidP="7BC877EB">
      <w:pPr>
        <w:pStyle w:val="Sisennys2"/>
        <w:numPr>
          <w:ilvl w:val="0"/>
          <w:numId w:val="17"/>
        </w:numPr>
        <w:tabs>
          <w:tab w:val="left" w:pos="9921"/>
        </w:tabs>
        <w:spacing w:before="240" w:after="240"/>
        <w:jc w:val="both"/>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Utbetalning av statsunderstöd</w:t>
      </w:r>
    </w:p>
    <w:p w:rsidR="00C315F6" w:rsidRPr="00CE7DE8" w:rsidRDefault="7BC877EB" w:rsidP="7BC877EB">
      <w:pPr>
        <w:pStyle w:val="Sisennys2"/>
        <w:tabs>
          <w:tab w:val="left" w:pos="9921"/>
        </w:tabs>
        <w:spacing w:before="240" w:after="240"/>
        <w:ind w:left="1664"/>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Betalas till det konto som uppgetts i ansökan mot beslutet om statsunderstöd och den återstående delen mot utbetalningsbeslutet.</w:t>
      </w:r>
    </w:p>
    <w:p w:rsidR="00B33832" w:rsidRPr="00CE7DE8" w:rsidRDefault="00B33832">
      <w:pPr>
        <w:rPr>
          <w:rFonts w:asciiTheme="minorHAnsi" w:hAnsiTheme="minorHAnsi" w:cstheme="minorHAnsi"/>
          <w:color w:val="000000"/>
          <w:sz w:val="22"/>
          <w:szCs w:val="22"/>
        </w:rPr>
      </w:pPr>
    </w:p>
    <w:p w:rsidR="00323572" w:rsidRPr="00CE7DE8" w:rsidRDefault="00B74DF0" w:rsidP="00B74DF0">
      <w:pPr>
        <w:ind w:left="360"/>
        <w:rPr>
          <w:rFonts w:asciiTheme="minorHAnsi" w:hAnsiTheme="minorHAnsi" w:cstheme="minorHAnsi"/>
          <w:b/>
          <w:bCs/>
          <w:color w:val="000000" w:themeColor="text1"/>
          <w:sz w:val="22"/>
          <w:szCs w:val="22"/>
        </w:rPr>
      </w:pPr>
      <w:r w:rsidRPr="00CE7DE8">
        <w:rPr>
          <w:rFonts w:asciiTheme="minorHAnsi" w:hAnsiTheme="minorHAnsi" w:cstheme="minorHAnsi"/>
          <w:b/>
          <w:bCs/>
          <w:color w:val="000000" w:themeColor="text1"/>
          <w:sz w:val="22"/>
          <w:szCs w:val="22"/>
        </w:rPr>
        <w:t>5. Ansökningar</w:t>
      </w:r>
    </w:p>
    <w:p w:rsidR="00973C9C" w:rsidRPr="00CE7DE8" w:rsidRDefault="00973C9C" w:rsidP="00973C9C">
      <w:pPr>
        <w:pStyle w:val="Luettelokappale"/>
        <w:rPr>
          <w:rFonts w:asciiTheme="minorHAnsi" w:hAnsiTheme="minorHAnsi" w:cstheme="minorHAnsi"/>
          <w:b/>
          <w:color w:val="000000"/>
          <w:sz w:val="22"/>
          <w:szCs w:val="22"/>
        </w:rPr>
      </w:pPr>
    </w:p>
    <w:p w:rsidR="001E080C" w:rsidRPr="00CE7DE8" w:rsidRDefault="001E080C" w:rsidP="001E080C">
      <w:pPr>
        <w:pStyle w:val="Luettelokappale"/>
        <w:ind w:firstLine="584"/>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Befolkningsregistercentralen kommenterar utkasten till projektplaner 23.9– 4.10.2019.</w:t>
      </w:r>
    </w:p>
    <w:p w:rsidR="009D5A81" w:rsidRPr="00CE7DE8" w:rsidRDefault="009D5A81" w:rsidP="7BC877EB">
      <w:pPr>
        <w:pStyle w:val="Luettelokappale"/>
        <w:ind w:left="1304"/>
        <w:rPr>
          <w:rFonts w:asciiTheme="minorHAnsi" w:hAnsiTheme="minorHAnsi" w:cstheme="minorHAnsi"/>
          <w:color w:val="000000" w:themeColor="text1"/>
          <w:sz w:val="22"/>
          <w:szCs w:val="22"/>
        </w:rPr>
      </w:pPr>
    </w:p>
    <w:p w:rsidR="00973C9C" w:rsidRPr="00CE7DE8" w:rsidRDefault="7BC877EB" w:rsidP="7BC877EB">
      <w:pPr>
        <w:pStyle w:val="Luettelokappale"/>
        <w:ind w:left="1304"/>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Tiden för ansökan om understöd går ut tisdagen den 15 oktober 2019 klockan 16.15.</w:t>
      </w:r>
    </w:p>
    <w:p w:rsidR="00E522E9" w:rsidRPr="00CE7DE8" w:rsidRDefault="00E522E9" w:rsidP="003436B3">
      <w:pPr>
        <w:rPr>
          <w:rFonts w:asciiTheme="minorHAnsi" w:hAnsiTheme="minorHAnsi" w:cstheme="minorHAnsi"/>
          <w:color w:val="000000"/>
          <w:sz w:val="22"/>
          <w:szCs w:val="22"/>
        </w:rPr>
      </w:pPr>
    </w:p>
    <w:p w:rsidR="003436B3" w:rsidRPr="00CE7DE8" w:rsidRDefault="7BC877EB" w:rsidP="003436B3">
      <w:pPr>
        <w:pStyle w:val="Luettelokappale"/>
        <w:ind w:left="1304"/>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Gör ansökan genom att skicka bifogade ansökningsblankett, projektplan och kostnadskalkyl till adressen valtiovarainministerio(at)vm.fi, ange som rubrik VM/910/02.02.03.09/2019/Digituen valtionavustushakemus 2019/förbundets namn.</w:t>
      </w:r>
    </w:p>
    <w:p w:rsidR="00973C9C" w:rsidRPr="00CE7DE8" w:rsidRDefault="00973C9C" w:rsidP="007974E6">
      <w:pPr>
        <w:rPr>
          <w:rFonts w:asciiTheme="minorHAnsi" w:hAnsiTheme="minorHAnsi" w:cstheme="minorHAnsi"/>
          <w:color w:val="000000"/>
          <w:sz w:val="22"/>
          <w:szCs w:val="22"/>
        </w:rPr>
      </w:pPr>
    </w:p>
    <w:p w:rsidR="008613AD" w:rsidRPr="00CE7DE8" w:rsidRDefault="7BC877EB" w:rsidP="008613AD">
      <w:pPr>
        <w:pStyle w:val="Sisennys2"/>
        <w:tabs>
          <w:tab w:val="left" w:pos="9921"/>
        </w:tabs>
        <w:spacing w:before="240" w:after="240"/>
        <w:ind w:left="0"/>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Närmare information: </w:t>
      </w:r>
    </w:p>
    <w:p w:rsidR="00756530" w:rsidRPr="00CE7DE8" w:rsidRDefault="008613AD" w:rsidP="00E27EDA">
      <w:pPr>
        <w:pStyle w:val="Sisennys2"/>
        <w:tabs>
          <w:tab w:val="left" w:pos="9921"/>
        </w:tabs>
        <w:spacing w:before="240" w:after="240"/>
        <w:ind w:left="0"/>
        <w:jc w:val="both"/>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Sanna Juutinen, finansministeriet, </w:t>
      </w:r>
      <w:hyperlink r:id="rId10">
        <w:r w:rsidRPr="00CE7DE8">
          <w:rPr>
            <w:rFonts w:asciiTheme="minorHAnsi" w:hAnsiTheme="minorHAnsi" w:cstheme="minorHAnsi"/>
            <w:color w:val="000000" w:themeColor="text1"/>
            <w:sz w:val="22"/>
            <w:szCs w:val="22"/>
          </w:rPr>
          <w:t>fornamn.efternamn@vm.fi</w:t>
        </w:r>
      </w:hyperlink>
    </w:p>
    <w:p w:rsidR="004B3C74" w:rsidRPr="00CE7DE8" w:rsidRDefault="0027272A" w:rsidP="0059230A">
      <w:pPr>
        <w:pStyle w:val="Sisennys2"/>
        <w:tabs>
          <w:tab w:val="left" w:pos="9921"/>
        </w:tabs>
        <w:spacing w:before="240" w:after="240"/>
        <w:ind w:left="1664"/>
        <w:jc w:val="both"/>
        <w:rPr>
          <w:rFonts w:asciiTheme="minorHAnsi" w:hAnsiTheme="minorHAnsi" w:cstheme="minorHAnsi"/>
          <w:sz w:val="22"/>
          <w:szCs w:val="22"/>
        </w:rPr>
      </w:pPr>
      <w:hyperlink r:id="rId11" w:history="1">
        <w:r w:rsidR="00964CB6" w:rsidRPr="00CE7DE8">
          <w:rPr>
            <w:rStyle w:val="Hyperlinkki"/>
            <w:rFonts w:asciiTheme="minorHAnsi" w:hAnsiTheme="minorHAnsi" w:cstheme="minorHAnsi"/>
            <w:sz w:val="22"/>
            <w:szCs w:val="22"/>
          </w:rPr>
          <w:t>https://vm.fi/digituki</w:t>
        </w:r>
      </w:hyperlink>
      <w:r w:rsidR="00964CB6" w:rsidRPr="00CE7DE8">
        <w:rPr>
          <w:rFonts w:asciiTheme="minorHAnsi" w:hAnsiTheme="minorHAnsi" w:cstheme="minorHAnsi"/>
          <w:color w:val="000000"/>
          <w:sz w:val="22"/>
          <w:szCs w:val="22"/>
        </w:rPr>
        <w:tab/>
      </w:r>
    </w:p>
    <w:p w:rsidR="00E76BAE" w:rsidRPr="00CE7DE8" w:rsidRDefault="00E76BAE" w:rsidP="7BC877EB">
      <w:pPr>
        <w:tabs>
          <w:tab w:val="left" w:pos="9921"/>
        </w:tabs>
        <w:spacing w:before="120" w:after="120"/>
        <w:ind w:left="1985" w:right="-159" w:hanging="1985"/>
        <w:rPr>
          <w:rFonts w:asciiTheme="minorHAnsi" w:hAnsiTheme="minorHAnsi" w:cstheme="minorHAnsi"/>
          <w:color w:val="000000" w:themeColor="text1"/>
          <w:sz w:val="22"/>
          <w:szCs w:val="22"/>
        </w:rPr>
      </w:pPr>
      <w:r w:rsidRPr="00CE7DE8">
        <w:rPr>
          <w:rFonts w:asciiTheme="minorHAnsi" w:hAnsiTheme="minorHAnsi" w:cstheme="minorHAnsi"/>
          <w:color w:val="000000"/>
          <w:sz w:val="22"/>
          <w:szCs w:val="22"/>
        </w:rPr>
        <w:t>Bilagor</w:t>
      </w:r>
      <w:r w:rsidRPr="00CE7DE8">
        <w:rPr>
          <w:rFonts w:asciiTheme="minorHAnsi" w:hAnsiTheme="minorHAnsi" w:cstheme="minorHAnsi"/>
          <w:color w:val="000000"/>
          <w:sz w:val="22"/>
          <w:szCs w:val="22"/>
        </w:rPr>
        <w:tab/>
        <w:t>Bilaga 1: Blankett för ansökan om understöd</w:t>
      </w:r>
    </w:p>
    <w:p w:rsidR="00212C69" w:rsidRPr="00CE7DE8" w:rsidRDefault="00461388" w:rsidP="7BC877EB">
      <w:pPr>
        <w:tabs>
          <w:tab w:val="left" w:pos="9921"/>
        </w:tabs>
        <w:spacing w:before="120" w:after="120"/>
        <w:ind w:left="3970" w:right="-159" w:hanging="1985"/>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Bilaga 2: Blankett för projektplan  </w:t>
      </w:r>
    </w:p>
    <w:p w:rsidR="00212C69" w:rsidRPr="00CE7DE8" w:rsidRDefault="7BC877EB" w:rsidP="7BC877EB">
      <w:pPr>
        <w:tabs>
          <w:tab w:val="left" w:pos="9921"/>
        </w:tabs>
        <w:spacing w:before="120" w:after="120"/>
        <w:ind w:left="3970" w:right="-159" w:hanging="1985"/>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Bilaga 3: Blankett för kostnadskalkyl</w:t>
      </w:r>
    </w:p>
    <w:p w:rsidR="009F6D6D" w:rsidRPr="00CE7DE8" w:rsidRDefault="7BC877EB" w:rsidP="7BC877EB">
      <w:pPr>
        <w:tabs>
          <w:tab w:val="left" w:pos="9921"/>
        </w:tabs>
        <w:spacing w:before="120" w:after="120"/>
        <w:ind w:left="1985" w:right="-159"/>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 xml:space="preserve">Bilaga 4: Anvisning för begäran om omprövning </w:t>
      </w:r>
    </w:p>
    <w:p w:rsidR="00212C69" w:rsidRPr="00CE7DE8" w:rsidRDefault="7BC877EB" w:rsidP="7BC877EB">
      <w:pPr>
        <w:tabs>
          <w:tab w:val="left" w:pos="9921"/>
        </w:tabs>
        <w:spacing w:before="120" w:after="120"/>
        <w:ind w:left="1985" w:right="-159"/>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Bilaga 5: Blankett för ansökan om utbetalning av statsunderstöd</w:t>
      </w:r>
    </w:p>
    <w:p w:rsidR="001F26D9" w:rsidRPr="00CE7DE8" w:rsidRDefault="7BC877EB" w:rsidP="7BC877EB">
      <w:pPr>
        <w:tabs>
          <w:tab w:val="left" w:pos="9921"/>
        </w:tabs>
        <w:spacing w:before="120" w:after="120"/>
        <w:ind w:left="1985" w:right="-159"/>
        <w:rPr>
          <w:rFonts w:asciiTheme="minorHAnsi" w:hAnsiTheme="minorHAnsi" w:cstheme="minorHAnsi"/>
          <w:color w:val="000000" w:themeColor="text1"/>
          <w:sz w:val="22"/>
          <w:szCs w:val="22"/>
        </w:rPr>
      </w:pPr>
      <w:r w:rsidRPr="00CE7DE8">
        <w:rPr>
          <w:rFonts w:asciiTheme="minorHAnsi" w:hAnsiTheme="minorHAnsi" w:cstheme="minorHAnsi"/>
          <w:color w:val="000000" w:themeColor="text1"/>
          <w:sz w:val="22"/>
          <w:szCs w:val="22"/>
        </w:rPr>
        <w:t>Bilaga 6: Blankett för beslut om statsunderstöd</w:t>
      </w:r>
    </w:p>
    <w:sectPr w:rsidR="001F26D9" w:rsidRPr="00CE7DE8" w:rsidSect="007B5BDE">
      <w:headerReference w:type="even" r:id="rId12"/>
      <w:headerReference w:type="default" r:id="rId13"/>
      <w:headerReference w:type="first" r:id="rId14"/>
      <w:footerReference w:type="first" r:id="rId15"/>
      <w:pgSz w:w="11906" w:h="16838" w:code="9"/>
      <w:pgMar w:top="567" w:right="851" w:bottom="851" w:left="1134" w:header="62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2A" w:rsidRDefault="0027272A">
      <w:r>
        <w:separator/>
      </w:r>
    </w:p>
  </w:endnote>
  <w:endnote w:type="continuationSeparator" w:id="0">
    <w:p w:rsidR="0027272A" w:rsidRDefault="002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C4" w:rsidRDefault="00F146C4" w:rsidP="00CE7827">
    <w:pPr>
      <w:pStyle w:val="VMAsiakirjanidver"/>
    </w:pPr>
  </w:p>
  <w:p w:rsidR="00F146C4" w:rsidRPr="005470E9" w:rsidRDefault="003170CE" w:rsidP="00CE7827">
    <w:pPr>
      <w:ind w:left="3912"/>
    </w:pPr>
    <w:r>
      <w:rPr>
        <w:noProof/>
        <w:lang w:val="fi-FI"/>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113030</wp:posOffset>
              </wp:positionV>
              <wp:extent cx="3512185"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51" w:type="dxa"/>
                            <w:tblLayout w:type="fixed"/>
                            <w:tblLook w:val="00A0" w:firstRow="1" w:lastRow="0" w:firstColumn="1" w:lastColumn="0" w:noHBand="0" w:noVBand="0"/>
                          </w:tblPr>
                          <w:tblGrid>
                            <w:gridCol w:w="1877"/>
                            <w:gridCol w:w="358"/>
                            <w:gridCol w:w="5713"/>
                            <w:gridCol w:w="103"/>
                          </w:tblGrid>
                          <w:tr w:rsidR="00F146C4" w:rsidRPr="00740377" w:rsidTr="007B5BDE">
                            <w:trPr>
                              <w:gridAfter w:val="1"/>
                              <w:wAfter w:w="103" w:type="dxa"/>
                              <w:trHeight w:val="158"/>
                            </w:trPr>
                            <w:tc>
                              <w:tcPr>
                                <w:tcW w:w="1877" w:type="dxa"/>
                              </w:tcPr>
                              <w:p w:rsidR="00F146C4" w:rsidRPr="00740377" w:rsidRDefault="00F146C4" w:rsidP="007B5BDE">
                                <w:pPr>
                                  <w:pStyle w:val="VMAlatunniste"/>
                                  <w:rPr>
                                    <w:rFonts w:ascii="Arial" w:hAnsi="Arial"/>
                                  </w:rPr>
                                </w:pPr>
                                <w:r>
                                  <w:rPr>
                                    <w:rFonts w:ascii="Arial" w:hAnsi="Arial"/>
                                  </w:rPr>
                                  <w:t>Finansministeriet</w:t>
                                </w:r>
                              </w:p>
                            </w:tc>
                            <w:tc>
                              <w:tcPr>
                                <w:tcW w:w="6071" w:type="dxa"/>
                                <w:gridSpan w:val="2"/>
                              </w:tcPr>
                              <w:p w:rsidR="00F146C4" w:rsidRPr="00740377" w:rsidRDefault="00F146C4" w:rsidP="007B5BDE">
                                <w:pPr>
                                  <w:pStyle w:val="VMAlatunniste"/>
                                  <w:rPr>
                                    <w:rFonts w:ascii="Arial" w:hAnsi="Arial"/>
                                  </w:rPr>
                                </w:pPr>
                                <w:r>
                                  <w:rPr>
                                    <w:rFonts w:ascii="Arial" w:hAnsi="Arial"/>
                                  </w:rPr>
                                  <w:t>Tfn 09 160 01 eller 09 578 11 (växel)</w:t>
                                </w:r>
                              </w:p>
                            </w:tc>
                          </w:tr>
                          <w:tr w:rsidR="00F146C4" w:rsidRPr="00740377" w:rsidTr="007B5BDE">
                            <w:trPr>
                              <w:gridAfter w:val="1"/>
                              <w:wAfter w:w="103" w:type="dxa"/>
                            </w:trPr>
                            <w:tc>
                              <w:tcPr>
                                <w:tcW w:w="1877" w:type="dxa"/>
                              </w:tcPr>
                              <w:p w:rsidR="00F146C4" w:rsidRPr="00740377" w:rsidRDefault="00F146C4" w:rsidP="007B5BDE">
                                <w:pPr>
                                  <w:pStyle w:val="VMAlatunniste"/>
                                  <w:rPr>
                                    <w:rFonts w:ascii="Arial" w:hAnsi="Arial"/>
                                  </w:rPr>
                                </w:pPr>
                                <w:r>
                                  <w:rPr>
                                    <w:rFonts w:ascii="Arial" w:hAnsi="Arial"/>
                                  </w:rPr>
                                  <w:t>Snellmansgatan 1 A, Helsingfors</w:t>
                                </w:r>
                              </w:p>
                            </w:tc>
                            <w:tc>
                              <w:tcPr>
                                <w:tcW w:w="6071" w:type="dxa"/>
                                <w:gridSpan w:val="2"/>
                              </w:tcPr>
                              <w:p w:rsidR="00F146C4" w:rsidRPr="00740377" w:rsidRDefault="00F146C4" w:rsidP="007B5BDE">
                                <w:pPr>
                                  <w:pStyle w:val="VMAlatunniste"/>
                                  <w:rPr>
                                    <w:rFonts w:ascii="Arial" w:hAnsi="Arial"/>
                                  </w:rPr>
                                </w:pPr>
                                <w:r>
                                  <w:rPr>
                                    <w:rFonts w:ascii="Arial" w:hAnsi="Arial"/>
                                  </w:rPr>
                                  <w:t>Fax 09 160 33123</w:t>
                                </w:r>
                              </w:p>
                            </w:tc>
                          </w:tr>
                          <w:tr w:rsidR="00F146C4" w:rsidRPr="00740377" w:rsidTr="007B5BDE">
                            <w:trPr>
                              <w:gridAfter w:val="1"/>
                              <w:wAfter w:w="103" w:type="dxa"/>
                            </w:trPr>
                            <w:tc>
                              <w:tcPr>
                                <w:tcW w:w="1877" w:type="dxa"/>
                              </w:tcPr>
                              <w:p w:rsidR="00F146C4" w:rsidRPr="00740377" w:rsidRDefault="00F146C4" w:rsidP="007B5BDE">
                                <w:pPr>
                                  <w:pStyle w:val="VMAlatunniste"/>
                                  <w:rPr>
                                    <w:rFonts w:ascii="Arial" w:hAnsi="Arial"/>
                                  </w:rPr>
                                </w:pPr>
                                <w:r>
                                  <w:rPr>
                                    <w:rFonts w:ascii="Arial" w:hAnsi="Arial"/>
                                  </w:rPr>
                                  <w:t>PB 28, 00023 Statsrådet</w:t>
                                </w:r>
                              </w:p>
                            </w:tc>
                            <w:tc>
                              <w:tcPr>
                                <w:tcW w:w="6071" w:type="dxa"/>
                                <w:gridSpan w:val="2"/>
                              </w:tcPr>
                              <w:p w:rsidR="00F146C4" w:rsidRPr="00740377" w:rsidRDefault="00F146C4" w:rsidP="007B5BDE">
                                <w:pPr>
                                  <w:pStyle w:val="VMAlatunniste"/>
                                  <w:rPr>
                                    <w:rFonts w:ascii="Arial" w:hAnsi="Arial"/>
                                  </w:rPr>
                                </w:pPr>
                                <w:r>
                                  <w:rPr>
                                    <w:rFonts w:ascii="Arial" w:hAnsi="Arial"/>
                                  </w:rPr>
                                  <w:t>valtiovarainministerio@vm.fi</w:t>
                                </w:r>
                              </w:p>
                            </w:tc>
                          </w:tr>
                          <w:tr w:rsidR="00F146C4" w:rsidTr="007B5BDE">
                            <w:trPr>
                              <w:gridAfter w:val="1"/>
                              <w:wAfter w:w="103" w:type="dxa"/>
                              <w:trHeight w:val="86"/>
                            </w:trPr>
                            <w:tc>
                              <w:tcPr>
                                <w:tcW w:w="1877" w:type="dxa"/>
                              </w:tcPr>
                              <w:p w:rsidR="00F146C4" w:rsidRPr="00740377" w:rsidRDefault="00F146C4" w:rsidP="007B5BDE">
                                <w:pPr>
                                  <w:pStyle w:val="VMAlatunniste"/>
                                  <w:jc w:val="both"/>
                                  <w:rPr>
                                    <w:rFonts w:ascii="Arial" w:hAnsi="Arial"/>
                                  </w:rPr>
                                </w:pPr>
                                <w:r>
                                  <w:rPr>
                                    <w:rFonts w:ascii="Arial" w:hAnsi="Arial"/>
                                  </w:rPr>
                                  <w:t>www.vm.fi</w:t>
                                </w:r>
                              </w:p>
                            </w:tc>
                            <w:tc>
                              <w:tcPr>
                                <w:tcW w:w="6071" w:type="dxa"/>
                                <w:gridSpan w:val="2"/>
                              </w:tcPr>
                              <w:p w:rsidR="00F146C4" w:rsidRPr="00740377" w:rsidRDefault="00F146C4" w:rsidP="00740377">
                                <w:pPr>
                                  <w:pStyle w:val="VMAlatunniste"/>
                                  <w:ind w:left="2608"/>
                                  <w:rPr>
                                    <w:rFonts w:ascii="Arial" w:hAnsi="Arial"/>
                                  </w:rPr>
                                </w:pPr>
                                <w:r>
                                  <w:rPr>
                                    <w:rFonts w:ascii="Arial" w:hAnsi="Arial"/>
                                  </w:rPr>
                                  <w:t>FO-nummer 0986674-0 FINSKA STATEN</w:t>
                                </w:r>
                              </w:p>
                            </w:tc>
                          </w:tr>
                          <w:tr w:rsidR="00F146C4" w:rsidTr="007B5BDE">
                            <w:trPr>
                              <w:gridAfter w:val="1"/>
                              <w:wAfter w:w="103" w:type="dxa"/>
                              <w:trHeight w:val="128"/>
                            </w:trPr>
                            <w:tc>
                              <w:tcPr>
                                <w:tcW w:w="1877" w:type="dxa"/>
                              </w:tcPr>
                              <w:p w:rsidR="00F146C4" w:rsidRPr="00740377" w:rsidRDefault="00F146C4" w:rsidP="007B5BDE">
                                <w:pPr>
                                  <w:pStyle w:val="VMAlatunniste"/>
                                  <w:jc w:val="both"/>
                                  <w:rPr>
                                    <w:lang w:val="en-GB"/>
                                  </w:rPr>
                                </w:pPr>
                              </w:p>
                            </w:tc>
                            <w:tc>
                              <w:tcPr>
                                <w:tcW w:w="6071" w:type="dxa"/>
                                <w:gridSpan w:val="2"/>
                              </w:tcPr>
                              <w:p w:rsidR="00F146C4" w:rsidRPr="00740377" w:rsidRDefault="00F146C4" w:rsidP="00740377">
                                <w:pPr>
                                  <w:pStyle w:val="VMAlatunniste"/>
                                  <w:ind w:left="2608"/>
                                  <w:rPr>
                                    <w:lang w:val="en-GB"/>
                                  </w:rPr>
                                </w:pPr>
                              </w:p>
                            </w:tc>
                          </w:tr>
                          <w:tr w:rsidR="00F146C4" w:rsidRPr="00740377" w:rsidTr="007B5BDE">
                            <w:trPr>
                              <w:trHeight w:val="158"/>
                            </w:trPr>
                            <w:tc>
                              <w:tcPr>
                                <w:tcW w:w="2235" w:type="dxa"/>
                                <w:gridSpan w:val="2"/>
                              </w:tcPr>
                              <w:p w:rsidR="00F146C4" w:rsidRPr="00740377" w:rsidRDefault="00F146C4" w:rsidP="007B5BDE">
                                <w:pPr>
                                  <w:jc w:val="both"/>
                                  <w:rPr>
                                    <w:rFonts w:ascii="Arial" w:hAnsi="Arial"/>
                                    <w:szCs w:val="16"/>
                                  </w:rPr>
                                </w:pPr>
                                <w:r>
                                  <w:rPr>
                                    <w:rFonts w:ascii="Arial" w:hAnsi="Arial"/>
                                    <w:szCs w:val="16"/>
                                  </w:rPr>
                                  <w:t>Finansministeriet</w:t>
                                </w:r>
                              </w:p>
                            </w:tc>
                            <w:tc>
                              <w:tcPr>
                                <w:tcW w:w="5816" w:type="dxa"/>
                                <w:gridSpan w:val="2"/>
                              </w:tcPr>
                              <w:p w:rsidR="00F146C4" w:rsidRPr="00740377" w:rsidRDefault="00F146C4" w:rsidP="00740377">
                                <w:pPr>
                                  <w:ind w:left="2608"/>
                                  <w:rPr>
                                    <w:rFonts w:ascii="Arial" w:hAnsi="Arial"/>
                                    <w:szCs w:val="16"/>
                                  </w:rPr>
                                </w:pPr>
                                <w:r>
                                  <w:rPr>
                                    <w:rFonts w:ascii="Arial" w:hAnsi="Arial"/>
                                    <w:szCs w:val="16"/>
                                  </w:rPr>
                                  <w:t>Tfn 09 160 01 eller 09 578 11 (växel)</w:t>
                                </w:r>
                              </w:p>
                            </w:tc>
                          </w:tr>
                          <w:tr w:rsidR="00F146C4" w:rsidRPr="00740377" w:rsidTr="007B5BDE">
                            <w:tc>
                              <w:tcPr>
                                <w:tcW w:w="2235" w:type="dxa"/>
                                <w:gridSpan w:val="2"/>
                              </w:tcPr>
                              <w:p w:rsidR="00F146C4" w:rsidRPr="00740377" w:rsidRDefault="00F146C4" w:rsidP="007B5BDE">
                                <w:pPr>
                                  <w:jc w:val="both"/>
                                  <w:rPr>
                                    <w:rFonts w:ascii="Arial" w:hAnsi="Arial"/>
                                    <w:szCs w:val="16"/>
                                  </w:rPr>
                                </w:pPr>
                                <w:r>
                                  <w:rPr>
                                    <w:rFonts w:ascii="Arial" w:hAnsi="Arial"/>
                                    <w:szCs w:val="16"/>
                                  </w:rPr>
                                  <w:t>Snellmansgatan 1 A, Helsingfors</w:t>
                                </w:r>
                              </w:p>
                            </w:tc>
                            <w:tc>
                              <w:tcPr>
                                <w:tcW w:w="5816" w:type="dxa"/>
                                <w:gridSpan w:val="2"/>
                              </w:tcPr>
                              <w:p w:rsidR="00F146C4" w:rsidRPr="00740377" w:rsidRDefault="00F146C4" w:rsidP="00740377">
                                <w:pPr>
                                  <w:ind w:left="2608"/>
                                  <w:rPr>
                                    <w:rFonts w:ascii="Arial" w:hAnsi="Arial"/>
                                    <w:szCs w:val="16"/>
                                  </w:rPr>
                                </w:pPr>
                                <w:r>
                                  <w:rPr>
                                    <w:rFonts w:ascii="Arial" w:hAnsi="Arial"/>
                                    <w:szCs w:val="16"/>
                                  </w:rPr>
                                  <w:t>Fax 09 160 33123</w:t>
                                </w:r>
                              </w:p>
                            </w:tc>
                          </w:tr>
                          <w:tr w:rsidR="00F146C4" w:rsidRPr="00740377" w:rsidTr="007B5BDE">
                            <w:tc>
                              <w:tcPr>
                                <w:tcW w:w="2235" w:type="dxa"/>
                                <w:gridSpan w:val="2"/>
                              </w:tcPr>
                              <w:p w:rsidR="00F146C4" w:rsidRPr="00740377" w:rsidRDefault="00F146C4" w:rsidP="007B5BDE">
                                <w:pPr>
                                  <w:jc w:val="both"/>
                                  <w:rPr>
                                    <w:rFonts w:ascii="Arial" w:hAnsi="Arial"/>
                                    <w:szCs w:val="16"/>
                                  </w:rPr>
                                </w:pPr>
                                <w:r>
                                  <w:rPr>
                                    <w:rFonts w:ascii="Arial" w:hAnsi="Arial"/>
                                    <w:szCs w:val="16"/>
                                  </w:rPr>
                                  <w:t>PB 28, 00023 Statsrådet</w:t>
                                </w:r>
                              </w:p>
                            </w:tc>
                            <w:tc>
                              <w:tcPr>
                                <w:tcW w:w="5816" w:type="dxa"/>
                                <w:gridSpan w:val="2"/>
                              </w:tcPr>
                              <w:p w:rsidR="00F146C4" w:rsidRPr="00740377" w:rsidRDefault="00F146C4" w:rsidP="00740377">
                                <w:pPr>
                                  <w:ind w:left="2608"/>
                                  <w:rPr>
                                    <w:rFonts w:ascii="Arial" w:hAnsi="Arial"/>
                                    <w:szCs w:val="16"/>
                                  </w:rPr>
                                </w:pPr>
                                <w:r>
                                  <w:rPr>
                                    <w:rFonts w:ascii="Arial" w:hAnsi="Arial"/>
                                    <w:szCs w:val="16"/>
                                  </w:rPr>
                                  <w:t>valtiovarainministerio@vm.fi</w:t>
                                </w:r>
                              </w:p>
                            </w:tc>
                          </w:tr>
                          <w:tr w:rsidR="00F146C4" w:rsidTr="007B5BDE">
                            <w:trPr>
                              <w:trHeight w:val="86"/>
                            </w:trPr>
                            <w:tc>
                              <w:tcPr>
                                <w:tcW w:w="2235" w:type="dxa"/>
                                <w:gridSpan w:val="2"/>
                              </w:tcPr>
                              <w:p w:rsidR="00F146C4" w:rsidRPr="00740377" w:rsidRDefault="00F146C4" w:rsidP="007B5BDE">
                                <w:pPr>
                                  <w:jc w:val="both"/>
                                  <w:rPr>
                                    <w:rFonts w:ascii="Arial" w:hAnsi="Arial"/>
                                    <w:szCs w:val="16"/>
                                  </w:rPr>
                                </w:pPr>
                                <w:r>
                                  <w:rPr>
                                    <w:rFonts w:ascii="Arial" w:hAnsi="Arial"/>
                                    <w:szCs w:val="16"/>
                                  </w:rPr>
                                  <w:t>www.vm.fi</w:t>
                                </w:r>
                              </w:p>
                            </w:tc>
                            <w:tc>
                              <w:tcPr>
                                <w:tcW w:w="5816" w:type="dxa"/>
                                <w:gridSpan w:val="2"/>
                              </w:tcPr>
                              <w:p w:rsidR="00F146C4" w:rsidRPr="00740377" w:rsidRDefault="00F146C4" w:rsidP="00740377">
                                <w:pPr>
                                  <w:ind w:left="2608"/>
                                  <w:rPr>
                                    <w:rFonts w:ascii="Arial" w:hAnsi="Arial"/>
                                    <w:szCs w:val="16"/>
                                  </w:rPr>
                                </w:pPr>
                                <w:r>
                                  <w:rPr>
                                    <w:rFonts w:ascii="Arial" w:hAnsi="Arial"/>
                                    <w:szCs w:val="16"/>
                                  </w:rPr>
                                  <w:t>FO-nummer 0245439-9</w:t>
                                </w:r>
                              </w:p>
                            </w:tc>
                          </w:tr>
                          <w:tr w:rsidR="00F146C4" w:rsidTr="007B5BDE">
                            <w:trPr>
                              <w:trHeight w:val="128"/>
                            </w:trPr>
                            <w:tc>
                              <w:tcPr>
                                <w:tcW w:w="2235" w:type="dxa"/>
                                <w:gridSpan w:val="2"/>
                              </w:tcPr>
                              <w:p w:rsidR="00F146C4" w:rsidRPr="00740377" w:rsidRDefault="00F146C4" w:rsidP="007B5BDE">
                                <w:pPr>
                                  <w:jc w:val="both"/>
                                  <w:rPr>
                                    <w:rFonts w:ascii="Arial" w:hAnsi="Arial"/>
                                    <w:szCs w:val="16"/>
                                    <w:lang w:val="en-GB"/>
                                  </w:rPr>
                                </w:pPr>
                              </w:p>
                            </w:tc>
                            <w:tc>
                              <w:tcPr>
                                <w:tcW w:w="5816" w:type="dxa"/>
                                <w:gridSpan w:val="2"/>
                              </w:tcPr>
                              <w:p w:rsidR="00F146C4" w:rsidRPr="00740377" w:rsidRDefault="00F146C4" w:rsidP="00740377">
                                <w:pPr>
                                  <w:ind w:left="2608"/>
                                  <w:rPr>
                                    <w:rFonts w:ascii="Arial" w:hAnsi="Arial"/>
                                    <w:szCs w:val="16"/>
                                    <w:lang w:val="en-GB"/>
                                  </w:rPr>
                                </w:pPr>
                              </w:p>
                            </w:tc>
                          </w:tr>
                        </w:tbl>
                        <w:p w:rsidR="00F146C4" w:rsidRDefault="00F146C4" w:rsidP="00CE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pt;margin-top:8.9pt;width:276.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LuQ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" filled="f" stroked="f">
              <v:textbox>
                <w:txbxContent>
                  <w:tbl>
                    <w:tblPr>
                      <w:tblW w:w="8051" w:type="dxa"/>
                      <w:tblLayout w:type="fixed"/>
                      <w:tblLook w:val="00A0" w:firstRow="1" w:lastRow="0" w:firstColumn="1" w:lastColumn="0" w:noHBand="0" w:noVBand="0"/>
                    </w:tblPr>
                    <w:tblGrid>
                      <w:gridCol w:w="1877"/>
                      <w:gridCol w:w="358"/>
                      <w:gridCol w:w="5713"/>
                      <w:gridCol w:w="103"/>
                    </w:tblGrid>
                    <w:tr w:rsidR="00F146C4" w:rsidRPr="00740377" w:rsidTr="007B5BDE">
                      <w:trPr>
                        <w:gridAfter w:val="1"/>
                        <w:wAfter w:w="103" w:type="dxa"/>
                        <w:trHeight w:val="158"/>
                      </w:trPr>
                      <w:tc>
                        <w:tcPr>
                          <w:tcW w:w="1877" w:type="dxa"/>
                        </w:tcPr>
                        <w:p w:rsidR="00F146C4" w:rsidRPr="00740377" w:rsidRDefault="00F146C4" w:rsidP="007B5BDE">
                          <w:pPr>
                            <w:pStyle w:val="VMAlatunniste"/>
                            <w:rPr>
                              <w:rFonts w:ascii="Arial" w:hAnsi="Arial"/>
                            </w:rPr>
                          </w:pPr>
                          <w:r>
                            <w:rPr>
                              <w:rFonts w:ascii="Arial" w:hAnsi="Arial"/>
                            </w:rPr>
                            <w:t>Finansministeriet</w:t>
                          </w:r>
                        </w:p>
                      </w:tc>
                      <w:tc>
                        <w:tcPr>
                          <w:tcW w:w="6071" w:type="dxa"/>
                          <w:gridSpan w:val="2"/>
                        </w:tcPr>
                        <w:p w:rsidR="00F146C4" w:rsidRPr="00740377" w:rsidRDefault="00F146C4" w:rsidP="007B5BDE">
                          <w:pPr>
                            <w:pStyle w:val="VMAlatunniste"/>
                            <w:rPr>
                              <w:rFonts w:ascii="Arial" w:hAnsi="Arial"/>
                            </w:rPr>
                          </w:pPr>
                          <w:r>
                            <w:rPr>
                              <w:rFonts w:ascii="Arial" w:hAnsi="Arial"/>
                            </w:rPr>
                            <w:t>Tfn 09 160 01 eller 09 578 11 (växel)</w:t>
                          </w:r>
                        </w:p>
                      </w:tc>
                    </w:tr>
                    <w:tr w:rsidR="00F146C4" w:rsidRPr="00740377" w:rsidTr="007B5BDE">
                      <w:trPr>
                        <w:gridAfter w:val="1"/>
                        <w:wAfter w:w="103" w:type="dxa"/>
                      </w:trPr>
                      <w:tc>
                        <w:tcPr>
                          <w:tcW w:w="1877" w:type="dxa"/>
                        </w:tcPr>
                        <w:p w:rsidR="00F146C4" w:rsidRPr="00740377" w:rsidRDefault="00F146C4" w:rsidP="007B5BDE">
                          <w:pPr>
                            <w:pStyle w:val="VMAlatunniste"/>
                            <w:rPr>
                              <w:rFonts w:ascii="Arial" w:hAnsi="Arial"/>
                            </w:rPr>
                          </w:pPr>
                          <w:r>
                            <w:rPr>
                              <w:rFonts w:ascii="Arial" w:hAnsi="Arial"/>
                            </w:rPr>
                            <w:t>Snellmansgatan 1 A, Helsingfors</w:t>
                          </w:r>
                        </w:p>
                      </w:tc>
                      <w:tc>
                        <w:tcPr>
                          <w:tcW w:w="6071" w:type="dxa"/>
                          <w:gridSpan w:val="2"/>
                        </w:tcPr>
                        <w:p w:rsidR="00F146C4" w:rsidRPr="00740377" w:rsidRDefault="00F146C4" w:rsidP="007B5BDE">
                          <w:pPr>
                            <w:pStyle w:val="VMAlatunniste"/>
                            <w:rPr>
                              <w:rFonts w:ascii="Arial" w:hAnsi="Arial"/>
                            </w:rPr>
                          </w:pPr>
                          <w:r>
                            <w:rPr>
                              <w:rFonts w:ascii="Arial" w:hAnsi="Arial"/>
                            </w:rPr>
                            <w:t>Fax 09 160 33123</w:t>
                          </w:r>
                        </w:p>
                      </w:tc>
                    </w:tr>
                    <w:tr w:rsidR="00F146C4" w:rsidRPr="00740377" w:rsidTr="007B5BDE">
                      <w:trPr>
                        <w:gridAfter w:val="1"/>
                        <w:wAfter w:w="103" w:type="dxa"/>
                      </w:trPr>
                      <w:tc>
                        <w:tcPr>
                          <w:tcW w:w="1877" w:type="dxa"/>
                        </w:tcPr>
                        <w:p w:rsidR="00F146C4" w:rsidRPr="00740377" w:rsidRDefault="00F146C4" w:rsidP="007B5BDE">
                          <w:pPr>
                            <w:pStyle w:val="VMAlatunniste"/>
                            <w:rPr>
                              <w:rFonts w:ascii="Arial" w:hAnsi="Arial"/>
                            </w:rPr>
                          </w:pPr>
                          <w:r>
                            <w:rPr>
                              <w:rFonts w:ascii="Arial" w:hAnsi="Arial"/>
                            </w:rPr>
                            <w:t>PB 28, 00023 Statsrådet</w:t>
                          </w:r>
                        </w:p>
                      </w:tc>
                      <w:tc>
                        <w:tcPr>
                          <w:tcW w:w="6071" w:type="dxa"/>
                          <w:gridSpan w:val="2"/>
                        </w:tcPr>
                        <w:p w:rsidR="00F146C4" w:rsidRPr="00740377" w:rsidRDefault="00F146C4" w:rsidP="007B5BDE">
                          <w:pPr>
                            <w:pStyle w:val="VMAlatunniste"/>
                            <w:rPr>
                              <w:rFonts w:ascii="Arial" w:hAnsi="Arial"/>
                            </w:rPr>
                          </w:pPr>
                          <w:r>
                            <w:rPr>
                              <w:rFonts w:ascii="Arial" w:hAnsi="Arial"/>
                            </w:rPr>
                            <w:t>valtiovarainministerio@vm.fi</w:t>
                          </w:r>
                        </w:p>
                      </w:tc>
                    </w:tr>
                    <w:tr w:rsidR="00F146C4" w:rsidTr="007B5BDE">
                      <w:trPr>
                        <w:gridAfter w:val="1"/>
                        <w:wAfter w:w="103" w:type="dxa"/>
                        <w:trHeight w:val="86"/>
                      </w:trPr>
                      <w:tc>
                        <w:tcPr>
                          <w:tcW w:w="1877" w:type="dxa"/>
                        </w:tcPr>
                        <w:p w:rsidR="00F146C4" w:rsidRPr="00740377" w:rsidRDefault="00F146C4" w:rsidP="007B5BDE">
                          <w:pPr>
                            <w:pStyle w:val="VMAlatunniste"/>
                            <w:jc w:val="both"/>
                            <w:rPr>
                              <w:rFonts w:ascii="Arial" w:hAnsi="Arial"/>
                            </w:rPr>
                          </w:pPr>
                          <w:r>
                            <w:rPr>
                              <w:rFonts w:ascii="Arial" w:hAnsi="Arial"/>
                            </w:rPr>
                            <w:t>www.vm.fi</w:t>
                          </w:r>
                        </w:p>
                      </w:tc>
                      <w:tc>
                        <w:tcPr>
                          <w:tcW w:w="6071" w:type="dxa"/>
                          <w:gridSpan w:val="2"/>
                        </w:tcPr>
                        <w:p w:rsidR="00F146C4" w:rsidRPr="00740377" w:rsidRDefault="00F146C4" w:rsidP="00740377">
                          <w:pPr>
                            <w:pStyle w:val="VMAlatunniste"/>
                            <w:ind w:left="2608"/>
                            <w:rPr>
                              <w:rFonts w:ascii="Arial" w:hAnsi="Arial"/>
                            </w:rPr>
                          </w:pPr>
                          <w:r>
                            <w:rPr>
                              <w:rFonts w:ascii="Arial" w:hAnsi="Arial"/>
                            </w:rPr>
                            <w:t>FO-nummer 0986674-0 FINSKA STATEN</w:t>
                          </w:r>
                        </w:p>
                      </w:tc>
                    </w:tr>
                    <w:tr w:rsidR="00F146C4" w:rsidTr="007B5BDE">
                      <w:trPr>
                        <w:gridAfter w:val="1"/>
                        <w:wAfter w:w="103" w:type="dxa"/>
                        <w:trHeight w:val="128"/>
                      </w:trPr>
                      <w:tc>
                        <w:tcPr>
                          <w:tcW w:w="1877" w:type="dxa"/>
                        </w:tcPr>
                        <w:p w:rsidR="00F146C4" w:rsidRPr="00740377" w:rsidRDefault="00F146C4" w:rsidP="007B5BDE">
                          <w:pPr>
                            <w:pStyle w:val="VMAlatunniste"/>
                            <w:jc w:val="both"/>
                            <w:rPr>
                              <w:lang w:val="en-GB"/>
                            </w:rPr>
                          </w:pPr>
                        </w:p>
                      </w:tc>
                      <w:tc>
                        <w:tcPr>
                          <w:tcW w:w="6071" w:type="dxa"/>
                          <w:gridSpan w:val="2"/>
                        </w:tcPr>
                        <w:p w:rsidR="00F146C4" w:rsidRPr="00740377" w:rsidRDefault="00F146C4" w:rsidP="00740377">
                          <w:pPr>
                            <w:pStyle w:val="VMAlatunniste"/>
                            <w:ind w:left="2608"/>
                            <w:rPr>
                              <w:lang w:val="en-GB"/>
                            </w:rPr>
                          </w:pPr>
                        </w:p>
                      </w:tc>
                    </w:tr>
                    <w:tr w:rsidR="00F146C4" w:rsidRPr="00740377" w:rsidTr="007B5BDE">
                      <w:trPr>
                        <w:trHeight w:val="158"/>
                      </w:trPr>
                      <w:tc>
                        <w:tcPr>
                          <w:tcW w:w="2235" w:type="dxa"/>
                          <w:gridSpan w:val="2"/>
                        </w:tcPr>
                        <w:p w:rsidR="00F146C4" w:rsidRPr="00740377" w:rsidRDefault="00F146C4" w:rsidP="007B5BDE">
                          <w:pPr>
                            <w:jc w:val="both"/>
                            <w:rPr>
                              <w:rFonts w:ascii="Arial" w:hAnsi="Arial"/>
                              <w:szCs w:val="16"/>
                            </w:rPr>
                          </w:pPr>
                          <w:r>
                            <w:rPr>
                              <w:rFonts w:ascii="Arial" w:hAnsi="Arial"/>
                              <w:szCs w:val="16"/>
                            </w:rPr>
                            <w:t>Finansministeriet</w:t>
                          </w:r>
                        </w:p>
                      </w:tc>
                      <w:tc>
                        <w:tcPr>
                          <w:tcW w:w="5816" w:type="dxa"/>
                          <w:gridSpan w:val="2"/>
                        </w:tcPr>
                        <w:p w:rsidR="00F146C4" w:rsidRPr="00740377" w:rsidRDefault="00F146C4" w:rsidP="00740377">
                          <w:pPr>
                            <w:ind w:left="2608"/>
                            <w:rPr>
                              <w:rFonts w:ascii="Arial" w:hAnsi="Arial"/>
                              <w:szCs w:val="16"/>
                            </w:rPr>
                          </w:pPr>
                          <w:r>
                            <w:rPr>
                              <w:rFonts w:ascii="Arial" w:hAnsi="Arial"/>
                              <w:szCs w:val="16"/>
                            </w:rPr>
                            <w:t>Tfn 09 160 01 eller 09 578 11 (växel)</w:t>
                          </w:r>
                        </w:p>
                      </w:tc>
                    </w:tr>
                    <w:tr w:rsidR="00F146C4" w:rsidRPr="00740377" w:rsidTr="007B5BDE">
                      <w:tc>
                        <w:tcPr>
                          <w:tcW w:w="2235" w:type="dxa"/>
                          <w:gridSpan w:val="2"/>
                        </w:tcPr>
                        <w:p w:rsidR="00F146C4" w:rsidRPr="00740377" w:rsidRDefault="00F146C4" w:rsidP="007B5BDE">
                          <w:pPr>
                            <w:jc w:val="both"/>
                            <w:rPr>
                              <w:rFonts w:ascii="Arial" w:hAnsi="Arial"/>
                              <w:szCs w:val="16"/>
                            </w:rPr>
                          </w:pPr>
                          <w:r>
                            <w:rPr>
                              <w:rFonts w:ascii="Arial" w:hAnsi="Arial"/>
                              <w:szCs w:val="16"/>
                            </w:rPr>
                            <w:t>Snellmansgatan 1 A, Helsingfors</w:t>
                          </w:r>
                        </w:p>
                      </w:tc>
                      <w:tc>
                        <w:tcPr>
                          <w:tcW w:w="5816" w:type="dxa"/>
                          <w:gridSpan w:val="2"/>
                        </w:tcPr>
                        <w:p w:rsidR="00F146C4" w:rsidRPr="00740377" w:rsidRDefault="00F146C4" w:rsidP="00740377">
                          <w:pPr>
                            <w:ind w:left="2608"/>
                            <w:rPr>
                              <w:rFonts w:ascii="Arial" w:hAnsi="Arial"/>
                              <w:szCs w:val="16"/>
                            </w:rPr>
                          </w:pPr>
                          <w:r>
                            <w:rPr>
                              <w:rFonts w:ascii="Arial" w:hAnsi="Arial"/>
                              <w:szCs w:val="16"/>
                            </w:rPr>
                            <w:t>Fax 09 160 33123</w:t>
                          </w:r>
                        </w:p>
                      </w:tc>
                    </w:tr>
                    <w:tr w:rsidR="00F146C4" w:rsidRPr="00740377" w:rsidTr="007B5BDE">
                      <w:tc>
                        <w:tcPr>
                          <w:tcW w:w="2235" w:type="dxa"/>
                          <w:gridSpan w:val="2"/>
                        </w:tcPr>
                        <w:p w:rsidR="00F146C4" w:rsidRPr="00740377" w:rsidRDefault="00F146C4" w:rsidP="007B5BDE">
                          <w:pPr>
                            <w:jc w:val="both"/>
                            <w:rPr>
                              <w:rFonts w:ascii="Arial" w:hAnsi="Arial"/>
                              <w:szCs w:val="16"/>
                            </w:rPr>
                          </w:pPr>
                          <w:r>
                            <w:rPr>
                              <w:rFonts w:ascii="Arial" w:hAnsi="Arial"/>
                              <w:szCs w:val="16"/>
                            </w:rPr>
                            <w:t>PB 28, 00023 Statsrådet</w:t>
                          </w:r>
                        </w:p>
                      </w:tc>
                      <w:tc>
                        <w:tcPr>
                          <w:tcW w:w="5816" w:type="dxa"/>
                          <w:gridSpan w:val="2"/>
                        </w:tcPr>
                        <w:p w:rsidR="00F146C4" w:rsidRPr="00740377" w:rsidRDefault="00F146C4" w:rsidP="00740377">
                          <w:pPr>
                            <w:ind w:left="2608"/>
                            <w:rPr>
                              <w:rFonts w:ascii="Arial" w:hAnsi="Arial"/>
                              <w:szCs w:val="16"/>
                            </w:rPr>
                          </w:pPr>
                          <w:r>
                            <w:rPr>
                              <w:rFonts w:ascii="Arial" w:hAnsi="Arial"/>
                              <w:szCs w:val="16"/>
                            </w:rPr>
                            <w:t>valtiovarainministerio@vm.fi</w:t>
                          </w:r>
                        </w:p>
                      </w:tc>
                    </w:tr>
                    <w:tr w:rsidR="00F146C4" w:rsidTr="007B5BDE">
                      <w:trPr>
                        <w:trHeight w:val="86"/>
                      </w:trPr>
                      <w:tc>
                        <w:tcPr>
                          <w:tcW w:w="2235" w:type="dxa"/>
                          <w:gridSpan w:val="2"/>
                        </w:tcPr>
                        <w:p w:rsidR="00F146C4" w:rsidRPr="00740377" w:rsidRDefault="00F146C4" w:rsidP="007B5BDE">
                          <w:pPr>
                            <w:jc w:val="both"/>
                            <w:rPr>
                              <w:rFonts w:ascii="Arial" w:hAnsi="Arial"/>
                              <w:szCs w:val="16"/>
                            </w:rPr>
                          </w:pPr>
                          <w:r>
                            <w:rPr>
                              <w:rFonts w:ascii="Arial" w:hAnsi="Arial"/>
                              <w:szCs w:val="16"/>
                            </w:rPr>
                            <w:t>www.vm.fi</w:t>
                          </w:r>
                        </w:p>
                      </w:tc>
                      <w:tc>
                        <w:tcPr>
                          <w:tcW w:w="5816" w:type="dxa"/>
                          <w:gridSpan w:val="2"/>
                        </w:tcPr>
                        <w:p w:rsidR="00F146C4" w:rsidRPr="00740377" w:rsidRDefault="00F146C4" w:rsidP="00740377">
                          <w:pPr>
                            <w:ind w:left="2608"/>
                            <w:rPr>
                              <w:rFonts w:ascii="Arial" w:hAnsi="Arial"/>
                              <w:szCs w:val="16"/>
                            </w:rPr>
                          </w:pPr>
                          <w:r>
                            <w:rPr>
                              <w:rFonts w:ascii="Arial" w:hAnsi="Arial"/>
                              <w:szCs w:val="16"/>
                            </w:rPr>
                            <w:t>FO-nummer 0245439-9</w:t>
                          </w:r>
                        </w:p>
                      </w:tc>
                    </w:tr>
                    <w:tr w:rsidR="00F146C4" w:rsidTr="007B5BDE">
                      <w:trPr>
                        <w:trHeight w:val="128"/>
                      </w:trPr>
                      <w:tc>
                        <w:tcPr>
                          <w:tcW w:w="2235" w:type="dxa"/>
                          <w:gridSpan w:val="2"/>
                        </w:tcPr>
                        <w:p w:rsidR="00F146C4" w:rsidRPr="00740377" w:rsidRDefault="00F146C4" w:rsidP="007B5BDE">
                          <w:pPr>
                            <w:jc w:val="both"/>
                            <w:rPr>
                              <w:rFonts w:ascii="Arial" w:hAnsi="Arial"/>
                              <w:szCs w:val="16"/>
                              <w:lang w:val="en-GB"/>
                            </w:rPr>
                          </w:pPr>
                        </w:p>
                      </w:tc>
                      <w:tc>
                        <w:tcPr>
                          <w:tcW w:w="5816" w:type="dxa"/>
                          <w:gridSpan w:val="2"/>
                        </w:tcPr>
                        <w:p w:rsidR="00F146C4" w:rsidRPr="00740377" w:rsidRDefault="00F146C4" w:rsidP="00740377">
                          <w:pPr>
                            <w:ind w:left="2608"/>
                            <w:rPr>
                              <w:rFonts w:ascii="Arial" w:hAnsi="Arial"/>
                              <w:szCs w:val="16"/>
                              <w:lang w:val="en-GB"/>
                            </w:rPr>
                          </w:pPr>
                        </w:p>
                      </w:tc>
                    </w:tr>
                  </w:tbl>
                  <w:p w:rsidR="00F146C4" w:rsidRDefault="00F146C4" w:rsidP="00CE7827"/>
                </w:txbxContent>
              </v:textbox>
            </v:shape>
          </w:pict>
        </mc:Fallback>
      </mc:AlternateContent>
    </w:r>
    <w:r>
      <w:rPr>
        <w:noProof/>
        <w:lang w:val="fi-FI"/>
      </w:rPr>
      <mc:AlternateContent>
        <mc:Choice Requires="wps">
          <w:drawing>
            <wp:anchor distT="4294967295" distB="4294967295" distL="114300" distR="114300" simplePos="0" relativeHeight="251657216" behindDoc="0" locked="0" layoutInCell="1" allowOverlap="1">
              <wp:simplePos x="0" y="0"/>
              <wp:positionH relativeFrom="column">
                <wp:posOffset>17145</wp:posOffset>
              </wp:positionH>
              <wp:positionV relativeFrom="paragraph">
                <wp:posOffset>104139</wp:posOffset>
              </wp:positionV>
              <wp:extent cx="62865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1B45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2pt" to="49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yYFAIAACgEAAAOAAAAZHJzL2Uyb0RvYy54bWysU12vGiEQfW/S/0B41/3o6t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" strokecolor="#0f5489"/>
          </w:pict>
        </mc:Fallback>
      </mc:AlternateContent>
    </w:r>
  </w:p>
  <w:p w:rsidR="00F146C4" w:rsidRPr="005470E9" w:rsidRDefault="00F146C4" w:rsidP="00CE7827">
    <w:pPr>
      <w:ind w:left="1304" w:firstLine="1304"/>
    </w:pPr>
    <w:r>
      <w:rPr>
        <w:noProof/>
        <w:lang w:val="fi-FI"/>
      </w:rPr>
      <w:drawing>
        <wp:anchor distT="0" distB="0" distL="114300" distR="114300" simplePos="0" relativeHeight="251659264" behindDoc="1" locked="0" layoutInCell="1" allowOverlap="1">
          <wp:simplePos x="0" y="0"/>
          <wp:positionH relativeFrom="column">
            <wp:posOffset>2711450</wp:posOffset>
          </wp:positionH>
          <wp:positionV relativeFrom="paragraph">
            <wp:posOffset>1270</wp:posOffset>
          </wp:positionV>
          <wp:extent cx="3592195" cy="497840"/>
          <wp:effectExtent l="19050" t="0" r="8255" b="0"/>
          <wp:wrapNone/>
          <wp:docPr id="9" name="Kuva 9"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rsidR="00F146C4" w:rsidRDefault="00F146C4" w:rsidP="00CE7827">
    <w:pPr>
      <w:ind w:left="2410"/>
      <w:jc w:val="center"/>
      <w:rPr>
        <w:lang w:val="en-GB"/>
      </w:rPr>
    </w:pPr>
  </w:p>
  <w:p w:rsidR="00F146C4" w:rsidRPr="005470E9" w:rsidRDefault="00F146C4" w:rsidP="00CE7827">
    <w:pPr>
      <w:ind w:left="241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2A" w:rsidRDefault="0027272A">
      <w:r>
        <w:separator/>
      </w:r>
    </w:p>
  </w:footnote>
  <w:footnote w:type="continuationSeparator" w:id="0">
    <w:p w:rsidR="0027272A" w:rsidRDefault="0027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C4" w:rsidRDefault="00F146C4"/>
  <w:p w:rsidR="00F146C4" w:rsidRDefault="00F146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C4" w:rsidRPr="00C6789F" w:rsidRDefault="00F146C4" w:rsidP="7BC877EB">
    <w:pPr>
      <w:pStyle w:val="VMYltunniste"/>
      <w:rPr>
        <w:rStyle w:val="Sivunumero"/>
        <w:rFonts w:ascii="Arial" w:hAnsi="Arial" w:cs="Arial"/>
        <w:sz w:val="20"/>
        <w:szCs w:val="20"/>
      </w:rPr>
    </w:pPr>
    <w:r>
      <w:tab/>
    </w:r>
    <w:r>
      <w:tab/>
    </w:r>
    <w:r>
      <w:tab/>
    </w:r>
    <w:r>
      <w:tab/>
    </w:r>
    <w:r>
      <w:tab/>
    </w:r>
    <w:r>
      <w:tab/>
    </w:r>
    <w:r>
      <w:tab/>
    </w:r>
    <w:r w:rsidR="00551A41" w:rsidRPr="7BC877EB">
      <w:rPr>
        <w:rStyle w:val="Sivunumero"/>
        <w:rFonts w:ascii="Arial" w:hAnsi="Arial" w:cs="Arial"/>
        <w:sz w:val="20"/>
        <w:szCs w:val="20"/>
      </w:rPr>
      <w:fldChar w:fldCharType="begin"/>
    </w:r>
    <w:r w:rsidRPr="00C6789F">
      <w:rPr>
        <w:rStyle w:val="Sivunumero"/>
        <w:rFonts w:ascii="Arial" w:hAnsi="Arial" w:cs="Arial"/>
        <w:sz w:val="20"/>
        <w:szCs w:val="20"/>
      </w:rPr>
      <w:instrText xml:space="preserve"> PAGE </w:instrText>
    </w:r>
    <w:r w:rsidR="00551A41" w:rsidRPr="7BC877EB">
      <w:rPr>
        <w:rStyle w:val="Sivunumero"/>
        <w:rFonts w:ascii="Arial" w:hAnsi="Arial" w:cs="Arial"/>
        <w:sz w:val="20"/>
        <w:szCs w:val="20"/>
      </w:rPr>
      <w:fldChar w:fldCharType="separate"/>
    </w:r>
    <w:r w:rsidR="00CE7DE8">
      <w:rPr>
        <w:rStyle w:val="Sivunumero"/>
        <w:rFonts w:ascii="Arial" w:hAnsi="Arial" w:cs="Arial"/>
        <w:noProof/>
        <w:sz w:val="20"/>
        <w:szCs w:val="20"/>
      </w:rPr>
      <w:t>4</w:t>
    </w:r>
    <w:r w:rsidR="00551A41" w:rsidRPr="7BC877EB">
      <w:rPr>
        <w:rStyle w:val="Sivunumero"/>
        <w:rFonts w:ascii="Arial" w:hAnsi="Arial" w:cs="Arial"/>
        <w:sz w:val="20"/>
        <w:szCs w:val="20"/>
      </w:rPr>
      <w:fldChar w:fldCharType="end"/>
    </w:r>
    <w:r>
      <w:rPr>
        <w:rStyle w:val="Sivunumero"/>
        <w:rFonts w:ascii="Arial" w:hAnsi="Arial"/>
        <w:sz w:val="20"/>
        <w:szCs w:val="20"/>
      </w:rPr>
      <w:t xml:space="preserve"> (</w:t>
    </w:r>
    <w:r w:rsidR="00551A41" w:rsidRPr="7BC877EB">
      <w:rPr>
        <w:rStyle w:val="Sivunumero"/>
        <w:rFonts w:ascii="Arial" w:hAnsi="Arial" w:cs="Arial"/>
        <w:sz w:val="20"/>
        <w:szCs w:val="20"/>
      </w:rPr>
      <w:fldChar w:fldCharType="begin"/>
    </w:r>
    <w:r w:rsidRPr="00C6789F">
      <w:rPr>
        <w:rStyle w:val="Sivunumero"/>
        <w:rFonts w:ascii="Arial" w:hAnsi="Arial" w:cs="Arial"/>
        <w:sz w:val="20"/>
        <w:szCs w:val="20"/>
      </w:rPr>
      <w:instrText xml:space="preserve"> NUMPAGES </w:instrText>
    </w:r>
    <w:r w:rsidR="00551A41" w:rsidRPr="7BC877EB">
      <w:rPr>
        <w:rStyle w:val="Sivunumero"/>
        <w:rFonts w:ascii="Arial" w:hAnsi="Arial" w:cs="Arial"/>
        <w:sz w:val="20"/>
        <w:szCs w:val="20"/>
      </w:rPr>
      <w:fldChar w:fldCharType="separate"/>
    </w:r>
    <w:r w:rsidR="00CE7DE8">
      <w:rPr>
        <w:rStyle w:val="Sivunumero"/>
        <w:rFonts w:ascii="Arial" w:hAnsi="Arial" w:cs="Arial"/>
        <w:noProof/>
        <w:sz w:val="20"/>
        <w:szCs w:val="20"/>
      </w:rPr>
      <w:t>4</w:t>
    </w:r>
    <w:r w:rsidR="00551A41" w:rsidRPr="7BC877EB">
      <w:rPr>
        <w:rStyle w:val="Sivunumero"/>
        <w:rFonts w:ascii="Arial" w:hAnsi="Arial" w:cs="Arial"/>
        <w:sz w:val="20"/>
        <w:szCs w:val="20"/>
      </w:rPr>
      <w:fldChar w:fldCharType="end"/>
    </w:r>
    <w:r>
      <w:rPr>
        <w:rStyle w:val="Sivunumero"/>
        <w:rFonts w:ascii="Arial" w:hAnsi="Arial"/>
        <w:sz w:val="20"/>
        <w:szCs w:val="20"/>
      </w:rPr>
      <w:t>)</w:t>
    </w:r>
  </w:p>
  <w:p w:rsidR="00F146C4" w:rsidRDefault="00F146C4"/>
  <w:p w:rsidR="00F146C4" w:rsidRDefault="00F146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6" w:type="dxa"/>
      <w:tblLayout w:type="fixed"/>
      <w:tblCellMar>
        <w:left w:w="0" w:type="dxa"/>
        <w:right w:w="0" w:type="dxa"/>
      </w:tblCellMar>
      <w:tblLook w:val="01E0" w:firstRow="1" w:lastRow="1" w:firstColumn="1" w:lastColumn="1" w:noHBand="0" w:noVBand="0"/>
    </w:tblPr>
    <w:tblGrid>
      <w:gridCol w:w="5215"/>
      <w:gridCol w:w="1442"/>
      <w:gridCol w:w="2809"/>
      <w:gridCol w:w="30"/>
    </w:tblGrid>
    <w:tr w:rsidR="00F146C4" w:rsidRPr="00425F15" w:rsidTr="00425F15">
      <w:trPr>
        <w:trHeight w:val="340"/>
      </w:trPr>
      <w:tc>
        <w:tcPr>
          <w:tcW w:w="5215" w:type="dxa"/>
        </w:tcPr>
        <w:p w:rsidR="00F146C4" w:rsidRPr="00A63CA3" w:rsidRDefault="00F146C4" w:rsidP="00CE7827">
          <w:pPr>
            <w:pStyle w:val="VMYltunniste"/>
            <w:rPr>
              <w:rFonts w:ascii="Arial Narrow" w:hAnsi="Arial Narrow"/>
            </w:rPr>
          </w:pPr>
          <w:r>
            <w:rPr>
              <w:rFonts w:ascii="Arial Narrow" w:hAnsi="Arial Narrow"/>
              <w:noProof/>
              <w:lang w:val="fi-FI"/>
            </w:rPr>
            <w:drawing>
              <wp:anchor distT="0" distB="0" distL="114300" distR="114300" simplePos="0" relativeHeight="251656192" behindDoc="1" locked="1" layoutInCell="1" allowOverlap="1">
                <wp:simplePos x="0" y="0"/>
                <wp:positionH relativeFrom="column">
                  <wp:posOffset>-635</wp:posOffset>
                </wp:positionH>
                <wp:positionV relativeFrom="page">
                  <wp:posOffset>1905</wp:posOffset>
                </wp:positionV>
                <wp:extent cx="2612390" cy="661670"/>
                <wp:effectExtent l="19050" t="0" r="0" b="0"/>
                <wp:wrapNone/>
                <wp:docPr id="6"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1442" w:type="dxa"/>
          <w:shd w:val="clear" w:color="auto" w:fill="auto"/>
        </w:tcPr>
        <w:p w:rsidR="00F146C4" w:rsidRPr="00425F15" w:rsidRDefault="00F146C4" w:rsidP="00CE7827">
          <w:pPr>
            <w:pStyle w:val="VMYltunniste"/>
            <w:rPr>
              <w:rFonts w:ascii="Arial Narrow" w:hAnsi="Arial Narrow"/>
            </w:rPr>
          </w:pPr>
        </w:p>
      </w:tc>
      <w:tc>
        <w:tcPr>
          <w:tcW w:w="2809" w:type="dxa"/>
          <w:shd w:val="clear" w:color="auto" w:fill="auto"/>
        </w:tcPr>
        <w:p w:rsidR="00F146C4" w:rsidRPr="00425F15" w:rsidRDefault="00425F15" w:rsidP="00D83E78">
          <w:pPr>
            <w:pStyle w:val="VMYltunniste"/>
            <w:jc w:val="right"/>
          </w:pPr>
          <w:r>
            <w:t>VM/910/02.02.03.09/2019</w:t>
          </w:r>
        </w:p>
      </w:tc>
      <w:tc>
        <w:tcPr>
          <w:tcW w:w="30" w:type="dxa"/>
          <w:shd w:val="clear" w:color="auto" w:fill="auto"/>
        </w:tcPr>
        <w:p w:rsidR="00F146C4" w:rsidRPr="00425F15" w:rsidRDefault="00F146C4" w:rsidP="00CE7827"/>
      </w:tc>
    </w:tr>
    <w:tr w:rsidR="00A94EBB" w:rsidRPr="00425F15" w:rsidTr="00425F15">
      <w:trPr>
        <w:trHeight w:val="340"/>
      </w:trPr>
      <w:tc>
        <w:tcPr>
          <w:tcW w:w="5215" w:type="dxa"/>
        </w:tcPr>
        <w:p w:rsidR="00847BB8" w:rsidRDefault="00847BB8" w:rsidP="00847BB8">
          <w:pPr>
            <w:pStyle w:val="VMYltunniste"/>
            <w:jc w:val="center"/>
            <w:rPr>
              <w:rFonts w:ascii="Tahoma" w:hAnsi="Tahoma" w:cs="Tahoma"/>
              <w:sz w:val="22"/>
              <w:szCs w:val="22"/>
            </w:rPr>
          </w:pPr>
        </w:p>
        <w:p w:rsidR="00F146C4" w:rsidRPr="00847BB8" w:rsidRDefault="00F146C4" w:rsidP="00847BB8">
          <w:pPr>
            <w:pStyle w:val="VMYltunniste"/>
            <w:jc w:val="center"/>
            <w:rPr>
              <w:rFonts w:ascii="Tahoma" w:hAnsi="Tahoma" w:cs="Tahoma"/>
              <w:sz w:val="22"/>
              <w:szCs w:val="22"/>
            </w:rPr>
          </w:pPr>
        </w:p>
      </w:tc>
      <w:tc>
        <w:tcPr>
          <w:tcW w:w="1442" w:type="dxa"/>
          <w:shd w:val="clear" w:color="auto" w:fill="auto"/>
        </w:tcPr>
        <w:p w:rsidR="00847BB8" w:rsidRPr="00425F15" w:rsidRDefault="00847BB8" w:rsidP="00CE7827">
          <w:pPr>
            <w:pStyle w:val="VMYltunniste"/>
            <w:rPr>
              <w:rFonts w:ascii="Tahoma" w:hAnsi="Tahoma" w:cs="Tahoma"/>
              <w:sz w:val="22"/>
              <w:szCs w:val="22"/>
            </w:rPr>
          </w:pPr>
        </w:p>
        <w:p w:rsidR="00F146C4" w:rsidRPr="00425F15" w:rsidRDefault="00F146C4" w:rsidP="00847BB8">
          <w:pPr>
            <w:pStyle w:val="VMYltunniste"/>
            <w:jc w:val="right"/>
            <w:rPr>
              <w:rFonts w:ascii="Tahoma" w:hAnsi="Tahoma" w:cs="Tahoma"/>
              <w:sz w:val="22"/>
              <w:szCs w:val="22"/>
            </w:rPr>
          </w:pPr>
        </w:p>
      </w:tc>
      <w:tc>
        <w:tcPr>
          <w:tcW w:w="2809" w:type="dxa"/>
          <w:shd w:val="clear" w:color="auto" w:fill="auto"/>
        </w:tcPr>
        <w:p w:rsidR="00847BB8" w:rsidRPr="00425F15" w:rsidRDefault="00847BB8" w:rsidP="00847BB8">
          <w:pPr>
            <w:pStyle w:val="VMYltunniste"/>
            <w:tabs>
              <w:tab w:val="left" w:pos="495"/>
            </w:tabs>
            <w:jc w:val="right"/>
            <w:rPr>
              <w:rFonts w:ascii="Tahoma" w:hAnsi="Tahoma" w:cs="Tahoma"/>
              <w:sz w:val="22"/>
              <w:szCs w:val="22"/>
            </w:rPr>
          </w:pPr>
        </w:p>
        <w:p w:rsidR="00847BB8" w:rsidRPr="00425F15" w:rsidRDefault="00425F15" w:rsidP="7BC877EB">
          <w:pPr>
            <w:pStyle w:val="VMYltunniste"/>
            <w:tabs>
              <w:tab w:val="left" w:pos="495"/>
            </w:tabs>
            <w:jc w:val="right"/>
            <w:rPr>
              <w:rFonts w:ascii="Tahoma" w:hAnsi="Tahoma" w:cs="Tahoma"/>
              <w:sz w:val="22"/>
              <w:szCs w:val="22"/>
            </w:rPr>
          </w:pPr>
          <w:r>
            <w:rPr>
              <w:rFonts w:ascii="Tahoma" w:hAnsi="Tahoma"/>
              <w:sz w:val="22"/>
              <w:szCs w:val="22"/>
            </w:rPr>
            <w:t>20.8.2019</w:t>
          </w:r>
        </w:p>
      </w:tc>
      <w:tc>
        <w:tcPr>
          <w:tcW w:w="30" w:type="dxa"/>
          <w:shd w:val="clear" w:color="auto" w:fill="auto"/>
        </w:tcPr>
        <w:p w:rsidR="00F146C4" w:rsidRPr="00425F15" w:rsidRDefault="00F146C4" w:rsidP="00CE7827"/>
      </w:tc>
    </w:tr>
    <w:tr w:rsidR="00F146C4" w:rsidTr="7BC877EB">
      <w:trPr>
        <w:trHeight w:val="272"/>
      </w:trPr>
      <w:tc>
        <w:tcPr>
          <w:tcW w:w="5215" w:type="dxa"/>
        </w:tcPr>
        <w:p w:rsidR="00847BB8" w:rsidRPr="000F4334" w:rsidRDefault="00847BB8" w:rsidP="00847BB8">
          <w:pPr>
            <w:pStyle w:val="VMYltunniste"/>
            <w:rPr>
              <w:rFonts w:ascii="Tahoma" w:hAnsi="Tahoma" w:cs="Tahoma"/>
              <w:sz w:val="22"/>
              <w:szCs w:val="22"/>
            </w:rPr>
          </w:pPr>
        </w:p>
      </w:tc>
      <w:tc>
        <w:tcPr>
          <w:tcW w:w="1442" w:type="dxa"/>
        </w:tcPr>
        <w:p w:rsidR="00F146C4" w:rsidRPr="00C82455" w:rsidRDefault="00F146C4" w:rsidP="00CE7827">
          <w:pPr>
            <w:pStyle w:val="VMYltunniste"/>
            <w:rPr>
              <w:rFonts w:ascii="Tahoma" w:hAnsi="Tahoma" w:cs="Tahoma"/>
              <w:sz w:val="22"/>
              <w:szCs w:val="22"/>
            </w:rPr>
          </w:pPr>
        </w:p>
      </w:tc>
      <w:tc>
        <w:tcPr>
          <w:tcW w:w="2809" w:type="dxa"/>
        </w:tcPr>
        <w:p w:rsidR="00F146C4" w:rsidRPr="000F4334" w:rsidRDefault="00F146C4" w:rsidP="00847BB8">
          <w:pPr>
            <w:pStyle w:val="VMYltunniste"/>
            <w:jc w:val="right"/>
            <w:rPr>
              <w:rFonts w:ascii="Tahoma" w:hAnsi="Tahoma" w:cs="Tahoma"/>
              <w:color w:val="FF0000"/>
              <w:sz w:val="22"/>
              <w:szCs w:val="22"/>
            </w:rPr>
          </w:pPr>
        </w:p>
      </w:tc>
      <w:tc>
        <w:tcPr>
          <w:tcW w:w="30" w:type="dxa"/>
        </w:tcPr>
        <w:p w:rsidR="00F146C4" w:rsidRDefault="00F146C4" w:rsidP="00CE7827"/>
      </w:tc>
    </w:tr>
  </w:tbl>
  <w:p w:rsidR="00F146C4" w:rsidRDefault="00F146C4" w:rsidP="00AA6A22">
    <w:pPr>
      <w:pStyle w:val="VM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AB0D2C"/>
    <w:multiLevelType w:val="hybridMultilevel"/>
    <w:tmpl w:val="29EA5EB0"/>
    <w:lvl w:ilvl="0" w:tplc="040B000F">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CEC5B38"/>
    <w:multiLevelType w:val="hybridMultilevel"/>
    <w:tmpl w:val="9B14C252"/>
    <w:lvl w:ilvl="0" w:tplc="3D647E10">
      <w:start w:val="1"/>
      <w:numFmt w:val="decimal"/>
      <w:lvlText w:val="%1)"/>
      <w:lvlJc w:val="left"/>
      <w:pPr>
        <w:tabs>
          <w:tab w:val="num" w:pos="720"/>
        </w:tabs>
        <w:ind w:left="720" w:hanging="360"/>
      </w:pPr>
    </w:lvl>
    <w:lvl w:ilvl="1" w:tplc="CA2ED756">
      <w:start w:val="1720"/>
      <w:numFmt w:val="bullet"/>
      <w:lvlText w:val="•"/>
      <w:lvlJc w:val="left"/>
      <w:pPr>
        <w:tabs>
          <w:tab w:val="num" w:pos="1440"/>
        </w:tabs>
        <w:ind w:left="1440" w:hanging="360"/>
      </w:pPr>
      <w:rPr>
        <w:rFonts w:ascii="Arial" w:hAnsi="Arial" w:hint="default"/>
      </w:rPr>
    </w:lvl>
    <w:lvl w:ilvl="2" w:tplc="99723EEE" w:tentative="1">
      <w:start w:val="1"/>
      <w:numFmt w:val="decimal"/>
      <w:lvlText w:val="%3)"/>
      <w:lvlJc w:val="left"/>
      <w:pPr>
        <w:tabs>
          <w:tab w:val="num" w:pos="2160"/>
        </w:tabs>
        <w:ind w:left="2160" w:hanging="360"/>
      </w:pPr>
    </w:lvl>
    <w:lvl w:ilvl="3" w:tplc="B3EE31E6" w:tentative="1">
      <w:start w:val="1"/>
      <w:numFmt w:val="decimal"/>
      <w:lvlText w:val="%4)"/>
      <w:lvlJc w:val="left"/>
      <w:pPr>
        <w:tabs>
          <w:tab w:val="num" w:pos="2880"/>
        </w:tabs>
        <w:ind w:left="2880" w:hanging="360"/>
      </w:pPr>
    </w:lvl>
    <w:lvl w:ilvl="4" w:tplc="B6CC2C5E" w:tentative="1">
      <w:start w:val="1"/>
      <w:numFmt w:val="decimal"/>
      <w:lvlText w:val="%5)"/>
      <w:lvlJc w:val="left"/>
      <w:pPr>
        <w:tabs>
          <w:tab w:val="num" w:pos="3600"/>
        </w:tabs>
        <w:ind w:left="3600" w:hanging="360"/>
      </w:pPr>
    </w:lvl>
    <w:lvl w:ilvl="5" w:tplc="6A98B15C" w:tentative="1">
      <w:start w:val="1"/>
      <w:numFmt w:val="decimal"/>
      <w:lvlText w:val="%6)"/>
      <w:lvlJc w:val="left"/>
      <w:pPr>
        <w:tabs>
          <w:tab w:val="num" w:pos="4320"/>
        </w:tabs>
        <w:ind w:left="4320" w:hanging="360"/>
      </w:pPr>
    </w:lvl>
    <w:lvl w:ilvl="6" w:tplc="908CD402" w:tentative="1">
      <w:start w:val="1"/>
      <w:numFmt w:val="decimal"/>
      <w:lvlText w:val="%7)"/>
      <w:lvlJc w:val="left"/>
      <w:pPr>
        <w:tabs>
          <w:tab w:val="num" w:pos="5040"/>
        </w:tabs>
        <w:ind w:left="5040" w:hanging="360"/>
      </w:pPr>
    </w:lvl>
    <w:lvl w:ilvl="7" w:tplc="DD64CEB0" w:tentative="1">
      <w:start w:val="1"/>
      <w:numFmt w:val="decimal"/>
      <w:lvlText w:val="%8)"/>
      <w:lvlJc w:val="left"/>
      <w:pPr>
        <w:tabs>
          <w:tab w:val="num" w:pos="5760"/>
        </w:tabs>
        <w:ind w:left="5760" w:hanging="360"/>
      </w:pPr>
    </w:lvl>
    <w:lvl w:ilvl="8" w:tplc="BF68930A" w:tentative="1">
      <w:start w:val="1"/>
      <w:numFmt w:val="decimal"/>
      <w:lvlText w:val="%9)"/>
      <w:lvlJc w:val="left"/>
      <w:pPr>
        <w:tabs>
          <w:tab w:val="num" w:pos="6480"/>
        </w:tabs>
        <w:ind w:left="6480" w:hanging="360"/>
      </w:pPr>
    </w:lvl>
  </w:abstractNum>
  <w:abstractNum w:abstractNumId="3" w15:restartNumberingAfterBreak="0">
    <w:nsid w:val="0DF52360"/>
    <w:multiLevelType w:val="hybridMultilevel"/>
    <w:tmpl w:val="8DE88A10"/>
    <w:lvl w:ilvl="0" w:tplc="F3302AEC">
      <w:start w:val="1"/>
      <w:numFmt w:val="decimal"/>
      <w:lvlText w:val="%1)"/>
      <w:lvlJc w:val="left"/>
      <w:pPr>
        <w:tabs>
          <w:tab w:val="num" w:pos="720"/>
        </w:tabs>
        <w:ind w:left="720" w:hanging="360"/>
      </w:pPr>
    </w:lvl>
    <w:lvl w:ilvl="1" w:tplc="FC665B9E">
      <w:start w:val="1763"/>
      <w:numFmt w:val="bullet"/>
      <w:lvlText w:val="•"/>
      <w:lvlJc w:val="left"/>
      <w:pPr>
        <w:tabs>
          <w:tab w:val="num" w:pos="1440"/>
        </w:tabs>
        <w:ind w:left="1440" w:hanging="360"/>
      </w:pPr>
      <w:rPr>
        <w:rFonts w:ascii="Arial" w:hAnsi="Arial" w:hint="default"/>
      </w:rPr>
    </w:lvl>
    <w:lvl w:ilvl="2" w:tplc="5574C4E2" w:tentative="1">
      <w:start w:val="1"/>
      <w:numFmt w:val="decimal"/>
      <w:lvlText w:val="%3)"/>
      <w:lvlJc w:val="left"/>
      <w:pPr>
        <w:tabs>
          <w:tab w:val="num" w:pos="2160"/>
        </w:tabs>
        <w:ind w:left="2160" w:hanging="360"/>
      </w:pPr>
    </w:lvl>
    <w:lvl w:ilvl="3" w:tplc="A49C69DE" w:tentative="1">
      <w:start w:val="1"/>
      <w:numFmt w:val="decimal"/>
      <w:lvlText w:val="%4)"/>
      <w:lvlJc w:val="left"/>
      <w:pPr>
        <w:tabs>
          <w:tab w:val="num" w:pos="2880"/>
        </w:tabs>
        <w:ind w:left="2880" w:hanging="360"/>
      </w:pPr>
    </w:lvl>
    <w:lvl w:ilvl="4" w:tplc="CF604138" w:tentative="1">
      <w:start w:val="1"/>
      <w:numFmt w:val="decimal"/>
      <w:lvlText w:val="%5)"/>
      <w:lvlJc w:val="left"/>
      <w:pPr>
        <w:tabs>
          <w:tab w:val="num" w:pos="3600"/>
        </w:tabs>
        <w:ind w:left="3600" w:hanging="360"/>
      </w:pPr>
    </w:lvl>
    <w:lvl w:ilvl="5" w:tplc="62408EB8" w:tentative="1">
      <w:start w:val="1"/>
      <w:numFmt w:val="decimal"/>
      <w:lvlText w:val="%6)"/>
      <w:lvlJc w:val="left"/>
      <w:pPr>
        <w:tabs>
          <w:tab w:val="num" w:pos="4320"/>
        </w:tabs>
        <w:ind w:left="4320" w:hanging="360"/>
      </w:pPr>
    </w:lvl>
    <w:lvl w:ilvl="6" w:tplc="AB929404" w:tentative="1">
      <w:start w:val="1"/>
      <w:numFmt w:val="decimal"/>
      <w:lvlText w:val="%7)"/>
      <w:lvlJc w:val="left"/>
      <w:pPr>
        <w:tabs>
          <w:tab w:val="num" w:pos="5040"/>
        </w:tabs>
        <w:ind w:left="5040" w:hanging="360"/>
      </w:pPr>
    </w:lvl>
    <w:lvl w:ilvl="7" w:tplc="C868D2F0" w:tentative="1">
      <w:start w:val="1"/>
      <w:numFmt w:val="decimal"/>
      <w:lvlText w:val="%8)"/>
      <w:lvlJc w:val="left"/>
      <w:pPr>
        <w:tabs>
          <w:tab w:val="num" w:pos="5760"/>
        </w:tabs>
        <w:ind w:left="5760" w:hanging="360"/>
      </w:pPr>
    </w:lvl>
    <w:lvl w:ilvl="8" w:tplc="F344351E" w:tentative="1">
      <w:start w:val="1"/>
      <w:numFmt w:val="decimal"/>
      <w:lvlText w:val="%9)"/>
      <w:lvlJc w:val="left"/>
      <w:pPr>
        <w:tabs>
          <w:tab w:val="num" w:pos="6480"/>
        </w:tabs>
        <w:ind w:left="6480" w:hanging="360"/>
      </w:pPr>
    </w:lvl>
  </w:abstractNum>
  <w:abstractNum w:abstractNumId="4" w15:restartNumberingAfterBreak="0">
    <w:nsid w:val="0F17114D"/>
    <w:multiLevelType w:val="hybridMultilevel"/>
    <w:tmpl w:val="B5949150"/>
    <w:lvl w:ilvl="0" w:tplc="040B000F">
      <w:start w:val="1"/>
      <w:numFmt w:val="decimal"/>
      <w:lvlText w:val="%1."/>
      <w:lvlJc w:val="left"/>
      <w:pPr>
        <w:tabs>
          <w:tab w:val="num" w:pos="2968"/>
        </w:tabs>
        <w:ind w:left="2968" w:hanging="360"/>
      </w:p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abstractNum w:abstractNumId="5" w15:restartNumberingAfterBreak="0">
    <w:nsid w:val="0FA134BA"/>
    <w:multiLevelType w:val="hybridMultilevel"/>
    <w:tmpl w:val="FE14D6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663159A"/>
    <w:multiLevelType w:val="hybridMultilevel"/>
    <w:tmpl w:val="E36E7876"/>
    <w:lvl w:ilvl="0" w:tplc="306C11CA">
      <w:start w:val="1"/>
      <w:numFmt w:val="upp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6754338"/>
    <w:multiLevelType w:val="multilevel"/>
    <w:tmpl w:val="79481A9C"/>
    <w:lvl w:ilvl="0">
      <w:start w:val="1"/>
      <w:numFmt w:val="decimal"/>
      <w:lvlText w:val="%1."/>
      <w:lvlJc w:val="left"/>
      <w:pPr>
        <w:tabs>
          <w:tab w:val="num" w:pos="3240"/>
        </w:tabs>
        <w:ind w:left="3240" w:hanging="360"/>
      </w:pPr>
      <w:rPr>
        <w:color w:val="FF000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8" w15:restartNumberingAfterBreak="0">
    <w:nsid w:val="1FCC0BDE"/>
    <w:multiLevelType w:val="hybridMultilevel"/>
    <w:tmpl w:val="3EC0CA54"/>
    <w:lvl w:ilvl="0" w:tplc="628C2D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26E0114F"/>
    <w:multiLevelType w:val="hybridMultilevel"/>
    <w:tmpl w:val="D854AAC0"/>
    <w:lvl w:ilvl="0" w:tplc="0102F24C">
      <w:numFmt w:val="bullet"/>
      <w:lvlText w:val="•"/>
      <w:lvlJc w:val="left"/>
      <w:pPr>
        <w:ind w:left="5218" w:hanging="2610"/>
      </w:pPr>
      <w:rPr>
        <w:rFonts w:ascii="Arial Narrow" w:eastAsia="Times New Roman" w:hAnsi="Arial Narrow"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2A8F77CE"/>
    <w:multiLevelType w:val="hybridMultilevel"/>
    <w:tmpl w:val="B2841628"/>
    <w:lvl w:ilvl="0" w:tplc="FFFFFFFF">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07C5282"/>
    <w:multiLevelType w:val="hybridMultilevel"/>
    <w:tmpl w:val="E64459DA"/>
    <w:lvl w:ilvl="0" w:tplc="7E9243D4">
      <w:start w:val="1"/>
      <w:numFmt w:val="decimal"/>
      <w:lvlText w:val="%1."/>
      <w:lvlJc w:val="left"/>
      <w:pPr>
        <w:tabs>
          <w:tab w:val="num" w:pos="3240"/>
        </w:tabs>
        <w:ind w:left="3240" w:hanging="360"/>
      </w:pPr>
      <w:rPr>
        <w:color w:val="000000"/>
      </w:rPr>
    </w:lvl>
    <w:lvl w:ilvl="1" w:tplc="040B0019" w:tentative="1">
      <w:start w:val="1"/>
      <w:numFmt w:val="lowerLetter"/>
      <w:lvlText w:val="%2."/>
      <w:lvlJc w:val="left"/>
      <w:pPr>
        <w:tabs>
          <w:tab w:val="num" w:pos="3960"/>
        </w:tabs>
        <w:ind w:left="3960" w:hanging="360"/>
      </w:pPr>
    </w:lvl>
    <w:lvl w:ilvl="2" w:tplc="040B001B" w:tentative="1">
      <w:start w:val="1"/>
      <w:numFmt w:val="lowerRoman"/>
      <w:lvlText w:val="%3."/>
      <w:lvlJc w:val="right"/>
      <w:pPr>
        <w:tabs>
          <w:tab w:val="num" w:pos="4680"/>
        </w:tabs>
        <w:ind w:left="4680" w:hanging="180"/>
      </w:pPr>
    </w:lvl>
    <w:lvl w:ilvl="3" w:tplc="040B000F" w:tentative="1">
      <w:start w:val="1"/>
      <w:numFmt w:val="decimal"/>
      <w:lvlText w:val="%4."/>
      <w:lvlJc w:val="left"/>
      <w:pPr>
        <w:tabs>
          <w:tab w:val="num" w:pos="5400"/>
        </w:tabs>
        <w:ind w:left="5400" w:hanging="360"/>
      </w:pPr>
    </w:lvl>
    <w:lvl w:ilvl="4" w:tplc="040B0019" w:tentative="1">
      <w:start w:val="1"/>
      <w:numFmt w:val="lowerLetter"/>
      <w:lvlText w:val="%5."/>
      <w:lvlJc w:val="left"/>
      <w:pPr>
        <w:tabs>
          <w:tab w:val="num" w:pos="6120"/>
        </w:tabs>
        <w:ind w:left="6120" w:hanging="360"/>
      </w:pPr>
    </w:lvl>
    <w:lvl w:ilvl="5" w:tplc="040B001B" w:tentative="1">
      <w:start w:val="1"/>
      <w:numFmt w:val="lowerRoman"/>
      <w:lvlText w:val="%6."/>
      <w:lvlJc w:val="right"/>
      <w:pPr>
        <w:tabs>
          <w:tab w:val="num" w:pos="6840"/>
        </w:tabs>
        <w:ind w:left="6840" w:hanging="180"/>
      </w:pPr>
    </w:lvl>
    <w:lvl w:ilvl="6" w:tplc="040B000F" w:tentative="1">
      <w:start w:val="1"/>
      <w:numFmt w:val="decimal"/>
      <w:lvlText w:val="%7."/>
      <w:lvlJc w:val="left"/>
      <w:pPr>
        <w:tabs>
          <w:tab w:val="num" w:pos="7560"/>
        </w:tabs>
        <w:ind w:left="7560" w:hanging="360"/>
      </w:pPr>
    </w:lvl>
    <w:lvl w:ilvl="7" w:tplc="040B0019" w:tentative="1">
      <w:start w:val="1"/>
      <w:numFmt w:val="lowerLetter"/>
      <w:lvlText w:val="%8."/>
      <w:lvlJc w:val="left"/>
      <w:pPr>
        <w:tabs>
          <w:tab w:val="num" w:pos="8280"/>
        </w:tabs>
        <w:ind w:left="8280" w:hanging="360"/>
      </w:pPr>
    </w:lvl>
    <w:lvl w:ilvl="8" w:tplc="040B001B" w:tentative="1">
      <w:start w:val="1"/>
      <w:numFmt w:val="lowerRoman"/>
      <w:lvlText w:val="%9."/>
      <w:lvlJc w:val="right"/>
      <w:pPr>
        <w:tabs>
          <w:tab w:val="num" w:pos="9000"/>
        </w:tabs>
        <w:ind w:left="9000" w:hanging="180"/>
      </w:pPr>
    </w:lvl>
  </w:abstractNum>
  <w:abstractNum w:abstractNumId="12" w15:restartNumberingAfterBreak="0">
    <w:nsid w:val="31216BAF"/>
    <w:multiLevelType w:val="hybridMultilevel"/>
    <w:tmpl w:val="04826C8E"/>
    <w:lvl w:ilvl="0" w:tplc="8926E384">
      <w:start w:val="3"/>
      <w:numFmt w:val="bullet"/>
      <w:lvlText w:val=""/>
      <w:lvlJc w:val="left"/>
      <w:pPr>
        <w:ind w:left="2024" w:hanging="360"/>
      </w:pPr>
      <w:rPr>
        <w:rFonts w:ascii="Symbol" w:eastAsia="Times New Roman" w:hAnsi="Symbol" w:cs="Tahoma"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46E17A6"/>
    <w:multiLevelType w:val="hybridMultilevel"/>
    <w:tmpl w:val="5BD09214"/>
    <w:lvl w:ilvl="0" w:tplc="FA3EA23C">
      <w:start w:val="1"/>
      <w:numFmt w:val="upp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5"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6" w15:restartNumberingAfterBreak="0">
    <w:nsid w:val="65A7737B"/>
    <w:multiLevelType w:val="hybridMultilevel"/>
    <w:tmpl w:val="12CC6698"/>
    <w:lvl w:ilvl="0" w:tplc="EC4222AA">
      <w:start w:val="1"/>
      <w:numFmt w:val="decimal"/>
      <w:lvlText w:val="%1."/>
      <w:lvlJc w:val="left"/>
      <w:pPr>
        <w:tabs>
          <w:tab w:val="num" w:pos="3328"/>
        </w:tabs>
        <w:ind w:left="3328" w:hanging="360"/>
      </w:pPr>
    </w:lvl>
    <w:lvl w:ilvl="1" w:tplc="2594F604" w:tentative="1">
      <w:start w:val="1"/>
      <w:numFmt w:val="lowerLetter"/>
      <w:lvlText w:val="%2."/>
      <w:lvlJc w:val="left"/>
      <w:pPr>
        <w:tabs>
          <w:tab w:val="num" w:pos="4048"/>
        </w:tabs>
        <w:ind w:left="4048" w:hanging="360"/>
      </w:pPr>
    </w:lvl>
    <w:lvl w:ilvl="2" w:tplc="A35EB822" w:tentative="1">
      <w:start w:val="1"/>
      <w:numFmt w:val="lowerRoman"/>
      <w:lvlText w:val="%3."/>
      <w:lvlJc w:val="right"/>
      <w:pPr>
        <w:tabs>
          <w:tab w:val="num" w:pos="4768"/>
        </w:tabs>
        <w:ind w:left="4768" w:hanging="180"/>
      </w:pPr>
    </w:lvl>
    <w:lvl w:ilvl="3" w:tplc="A61C148C" w:tentative="1">
      <w:start w:val="1"/>
      <w:numFmt w:val="decimal"/>
      <w:lvlText w:val="%4."/>
      <w:lvlJc w:val="left"/>
      <w:pPr>
        <w:tabs>
          <w:tab w:val="num" w:pos="5488"/>
        </w:tabs>
        <w:ind w:left="5488" w:hanging="360"/>
      </w:pPr>
    </w:lvl>
    <w:lvl w:ilvl="4" w:tplc="7CE86DD6" w:tentative="1">
      <w:start w:val="1"/>
      <w:numFmt w:val="lowerLetter"/>
      <w:lvlText w:val="%5."/>
      <w:lvlJc w:val="left"/>
      <w:pPr>
        <w:tabs>
          <w:tab w:val="num" w:pos="6208"/>
        </w:tabs>
        <w:ind w:left="6208" w:hanging="360"/>
      </w:pPr>
    </w:lvl>
    <w:lvl w:ilvl="5" w:tplc="33300BBA" w:tentative="1">
      <w:start w:val="1"/>
      <w:numFmt w:val="lowerRoman"/>
      <w:lvlText w:val="%6."/>
      <w:lvlJc w:val="right"/>
      <w:pPr>
        <w:tabs>
          <w:tab w:val="num" w:pos="6928"/>
        </w:tabs>
        <w:ind w:left="6928" w:hanging="180"/>
      </w:pPr>
    </w:lvl>
    <w:lvl w:ilvl="6" w:tplc="5528565C" w:tentative="1">
      <w:start w:val="1"/>
      <w:numFmt w:val="decimal"/>
      <w:lvlText w:val="%7."/>
      <w:lvlJc w:val="left"/>
      <w:pPr>
        <w:tabs>
          <w:tab w:val="num" w:pos="7648"/>
        </w:tabs>
        <w:ind w:left="7648" w:hanging="360"/>
      </w:pPr>
    </w:lvl>
    <w:lvl w:ilvl="7" w:tplc="5D7835FE" w:tentative="1">
      <w:start w:val="1"/>
      <w:numFmt w:val="lowerLetter"/>
      <w:lvlText w:val="%8."/>
      <w:lvlJc w:val="left"/>
      <w:pPr>
        <w:tabs>
          <w:tab w:val="num" w:pos="8368"/>
        </w:tabs>
        <w:ind w:left="8368" w:hanging="360"/>
      </w:pPr>
    </w:lvl>
    <w:lvl w:ilvl="8" w:tplc="D89EA6BC" w:tentative="1">
      <w:start w:val="1"/>
      <w:numFmt w:val="lowerRoman"/>
      <w:lvlText w:val="%9."/>
      <w:lvlJc w:val="right"/>
      <w:pPr>
        <w:tabs>
          <w:tab w:val="num" w:pos="9088"/>
        </w:tabs>
        <w:ind w:left="9088" w:hanging="180"/>
      </w:pPr>
    </w:lvl>
  </w:abstractNum>
  <w:abstractNum w:abstractNumId="17" w15:restartNumberingAfterBreak="0">
    <w:nsid w:val="693A3169"/>
    <w:multiLevelType w:val="hybridMultilevel"/>
    <w:tmpl w:val="ADF627B2"/>
    <w:lvl w:ilvl="0" w:tplc="040B000F">
      <w:start w:val="7"/>
      <w:numFmt w:val="decimal"/>
      <w:lvlText w:val="%1."/>
      <w:lvlJc w:val="left"/>
      <w:pPr>
        <w:tabs>
          <w:tab w:val="num" w:pos="2968"/>
        </w:tabs>
        <w:ind w:left="2968" w:hanging="360"/>
      </w:pPr>
    </w:lvl>
    <w:lvl w:ilvl="1" w:tplc="040B0019" w:tentative="1">
      <w:start w:val="1"/>
      <w:numFmt w:val="decimal"/>
      <w:lvlText w:val="%2."/>
      <w:lvlJc w:val="left"/>
      <w:pPr>
        <w:tabs>
          <w:tab w:val="num" w:pos="3688"/>
        </w:tabs>
        <w:ind w:left="3688" w:hanging="360"/>
      </w:pPr>
    </w:lvl>
    <w:lvl w:ilvl="2" w:tplc="040B001B" w:tentative="1">
      <w:start w:val="1"/>
      <w:numFmt w:val="decimal"/>
      <w:lvlText w:val="%3."/>
      <w:lvlJc w:val="left"/>
      <w:pPr>
        <w:tabs>
          <w:tab w:val="num" w:pos="4408"/>
        </w:tabs>
        <w:ind w:left="4408" w:hanging="360"/>
      </w:pPr>
    </w:lvl>
    <w:lvl w:ilvl="3" w:tplc="040B000F" w:tentative="1">
      <w:start w:val="1"/>
      <w:numFmt w:val="decimal"/>
      <w:lvlText w:val="%4."/>
      <w:lvlJc w:val="left"/>
      <w:pPr>
        <w:tabs>
          <w:tab w:val="num" w:pos="5128"/>
        </w:tabs>
        <w:ind w:left="5128" w:hanging="360"/>
      </w:pPr>
    </w:lvl>
    <w:lvl w:ilvl="4" w:tplc="040B0019" w:tentative="1">
      <w:start w:val="1"/>
      <w:numFmt w:val="decimal"/>
      <w:lvlText w:val="%5."/>
      <w:lvlJc w:val="left"/>
      <w:pPr>
        <w:tabs>
          <w:tab w:val="num" w:pos="5848"/>
        </w:tabs>
        <w:ind w:left="5848" w:hanging="360"/>
      </w:pPr>
    </w:lvl>
    <w:lvl w:ilvl="5" w:tplc="040B001B" w:tentative="1">
      <w:start w:val="1"/>
      <w:numFmt w:val="decimal"/>
      <w:lvlText w:val="%6."/>
      <w:lvlJc w:val="left"/>
      <w:pPr>
        <w:tabs>
          <w:tab w:val="num" w:pos="6568"/>
        </w:tabs>
        <w:ind w:left="6568" w:hanging="360"/>
      </w:pPr>
    </w:lvl>
    <w:lvl w:ilvl="6" w:tplc="040B000F" w:tentative="1">
      <w:start w:val="1"/>
      <w:numFmt w:val="decimal"/>
      <w:lvlText w:val="%7."/>
      <w:lvlJc w:val="left"/>
      <w:pPr>
        <w:tabs>
          <w:tab w:val="num" w:pos="7288"/>
        </w:tabs>
        <w:ind w:left="7288" w:hanging="360"/>
      </w:pPr>
    </w:lvl>
    <w:lvl w:ilvl="7" w:tplc="040B0019" w:tentative="1">
      <w:start w:val="1"/>
      <w:numFmt w:val="decimal"/>
      <w:lvlText w:val="%8."/>
      <w:lvlJc w:val="left"/>
      <w:pPr>
        <w:tabs>
          <w:tab w:val="num" w:pos="8008"/>
        </w:tabs>
        <w:ind w:left="8008" w:hanging="360"/>
      </w:pPr>
    </w:lvl>
    <w:lvl w:ilvl="8" w:tplc="040B001B" w:tentative="1">
      <w:start w:val="1"/>
      <w:numFmt w:val="decimal"/>
      <w:lvlText w:val="%9."/>
      <w:lvlJc w:val="left"/>
      <w:pPr>
        <w:tabs>
          <w:tab w:val="num" w:pos="8728"/>
        </w:tabs>
        <w:ind w:left="8728" w:hanging="360"/>
      </w:pPr>
    </w:lvl>
  </w:abstractNum>
  <w:abstractNum w:abstractNumId="18" w15:restartNumberingAfterBreak="0">
    <w:nsid w:val="6F0B3BB5"/>
    <w:multiLevelType w:val="hybridMultilevel"/>
    <w:tmpl w:val="81B0E008"/>
    <w:lvl w:ilvl="0" w:tplc="3CFA9802">
      <w:start w:val="1"/>
      <w:numFmt w:val="decimal"/>
      <w:lvlText w:val="%1."/>
      <w:lvlJc w:val="left"/>
      <w:pPr>
        <w:tabs>
          <w:tab w:val="num" w:pos="3328"/>
        </w:tabs>
        <w:ind w:left="3328" w:hanging="360"/>
      </w:pPr>
    </w:lvl>
    <w:lvl w:ilvl="1" w:tplc="2BE43654" w:tentative="1">
      <w:start w:val="1"/>
      <w:numFmt w:val="lowerLetter"/>
      <w:lvlText w:val="%2."/>
      <w:lvlJc w:val="left"/>
      <w:pPr>
        <w:tabs>
          <w:tab w:val="num" w:pos="4048"/>
        </w:tabs>
        <w:ind w:left="4048" w:hanging="360"/>
      </w:pPr>
    </w:lvl>
    <w:lvl w:ilvl="2" w:tplc="80780938" w:tentative="1">
      <w:start w:val="1"/>
      <w:numFmt w:val="lowerRoman"/>
      <w:lvlText w:val="%3."/>
      <w:lvlJc w:val="right"/>
      <w:pPr>
        <w:tabs>
          <w:tab w:val="num" w:pos="4768"/>
        </w:tabs>
        <w:ind w:left="4768" w:hanging="180"/>
      </w:pPr>
    </w:lvl>
    <w:lvl w:ilvl="3" w:tplc="F54E6796" w:tentative="1">
      <w:start w:val="1"/>
      <w:numFmt w:val="decimal"/>
      <w:lvlText w:val="%4."/>
      <w:lvlJc w:val="left"/>
      <w:pPr>
        <w:tabs>
          <w:tab w:val="num" w:pos="5488"/>
        </w:tabs>
        <w:ind w:left="5488" w:hanging="360"/>
      </w:pPr>
    </w:lvl>
    <w:lvl w:ilvl="4" w:tplc="869EF780" w:tentative="1">
      <w:start w:val="1"/>
      <w:numFmt w:val="lowerLetter"/>
      <w:lvlText w:val="%5."/>
      <w:lvlJc w:val="left"/>
      <w:pPr>
        <w:tabs>
          <w:tab w:val="num" w:pos="6208"/>
        </w:tabs>
        <w:ind w:left="6208" w:hanging="360"/>
      </w:pPr>
    </w:lvl>
    <w:lvl w:ilvl="5" w:tplc="8BA6CC0E" w:tentative="1">
      <w:start w:val="1"/>
      <w:numFmt w:val="lowerRoman"/>
      <w:lvlText w:val="%6."/>
      <w:lvlJc w:val="right"/>
      <w:pPr>
        <w:tabs>
          <w:tab w:val="num" w:pos="6928"/>
        </w:tabs>
        <w:ind w:left="6928" w:hanging="180"/>
      </w:pPr>
    </w:lvl>
    <w:lvl w:ilvl="6" w:tplc="C0FE5A68" w:tentative="1">
      <w:start w:val="1"/>
      <w:numFmt w:val="decimal"/>
      <w:lvlText w:val="%7."/>
      <w:lvlJc w:val="left"/>
      <w:pPr>
        <w:tabs>
          <w:tab w:val="num" w:pos="7648"/>
        </w:tabs>
        <w:ind w:left="7648" w:hanging="360"/>
      </w:pPr>
    </w:lvl>
    <w:lvl w:ilvl="7" w:tplc="A38A8B3E" w:tentative="1">
      <w:start w:val="1"/>
      <w:numFmt w:val="lowerLetter"/>
      <w:lvlText w:val="%8."/>
      <w:lvlJc w:val="left"/>
      <w:pPr>
        <w:tabs>
          <w:tab w:val="num" w:pos="8368"/>
        </w:tabs>
        <w:ind w:left="8368" w:hanging="360"/>
      </w:pPr>
    </w:lvl>
    <w:lvl w:ilvl="8" w:tplc="4642BC2A" w:tentative="1">
      <w:start w:val="1"/>
      <w:numFmt w:val="lowerRoman"/>
      <w:lvlText w:val="%9."/>
      <w:lvlJc w:val="right"/>
      <w:pPr>
        <w:tabs>
          <w:tab w:val="num" w:pos="9088"/>
        </w:tabs>
        <w:ind w:left="9088" w:hanging="180"/>
      </w:pPr>
    </w:lvl>
  </w:abstractNum>
  <w:abstractNum w:abstractNumId="19"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710059E9"/>
    <w:multiLevelType w:val="hybridMultilevel"/>
    <w:tmpl w:val="19A2B7B8"/>
    <w:lvl w:ilvl="0" w:tplc="4FA01F2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72B83F81"/>
    <w:multiLevelType w:val="hybridMultilevel"/>
    <w:tmpl w:val="0DC22C5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75F34808"/>
    <w:multiLevelType w:val="hybridMultilevel"/>
    <w:tmpl w:val="7D000B10"/>
    <w:lvl w:ilvl="0" w:tplc="526C84A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3" w15:restartNumberingAfterBreak="0">
    <w:nsid w:val="7786128E"/>
    <w:multiLevelType w:val="hybridMultilevel"/>
    <w:tmpl w:val="1DAEFEA2"/>
    <w:lvl w:ilvl="0" w:tplc="919ECEAC">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5"/>
  </w:num>
  <w:num w:numId="2">
    <w:abstractNumId w:val="0"/>
  </w:num>
  <w:num w:numId="3">
    <w:abstractNumId w:val="14"/>
  </w:num>
  <w:num w:numId="4">
    <w:abstractNumId w:val="19"/>
  </w:num>
  <w:num w:numId="5">
    <w:abstractNumId w:val="4"/>
  </w:num>
  <w:num w:numId="6">
    <w:abstractNumId w:val="16"/>
  </w:num>
  <w:num w:numId="7">
    <w:abstractNumId w:val="11"/>
  </w:num>
  <w:num w:numId="8">
    <w:abstractNumId w:val="17"/>
  </w:num>
  <w:num w:numId="9">
    <w:abstractNumId w:val="18"/>
  </w:num>
  <w:num w:numId="10">
    <w:abstractNumId w:val="7"/>
  </w:num>
  <w:num w:numId="11">
    <w:abstractNumId w:val="22"/>
  </w:num>
  <w:num w:numId="12">
    <w:abstractNumId w:val="21"/>
  </w:num>
  <w:num w:numId="13">
    <w:abstractNumId w:val="9"/>
  </w:num>
  <w:num w:numId="14">
    <w:abstractNumId w:val="8"/>
  </w:num>
  <w:num w:numId="15">
    <w:abstractNumId w:val="12"/>
  </w:num>
  <w:num w:numId="16">
    <w:abstractNumId w:val="6"/>
  </w:num>
  <w:num w:numId="17">
    <w:abstractNumId w:val="20"/>
  </w:num>
  <w:num w:numId="18">
    <w:abstractNumId w:val="13"/>
  </w:num>
  <w:num w:numId="19">
    <w:abstractNumId w:val="1"/>
  </w:num>
  <w:num w:numId="20">
    <w:abstractNumId w:val="5"/>
  </w:num>
  <w:num w:numId="21">
    <w:abstractNumId w:val="3"/>
  </w:num>
  <w:num w:numId="22">
    <w:abstractNumId w:val="2"/>
  </w:num>
  <w:num w:numId="23">
    <w:abstractNumId w:val="23"/>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84"/>
    <w:rsid w:val="000000D0"/>
    <w:rsid w:val="00000637"/>
    <w:rsid w:val="00004E28"/>
    <w:rsid w:val="00021713"/>
    <w:rsid w:val="00030787"/>
    <w:rsid w:val="000335CA"/>
    <w:rsid w:val="00035C3B"/>
    <w:rsid w:val="00043195"/>
    <w:rsid w:val="00044BB6"/>
    <w:rsid w:val="00046023"/>
    <w:rsid w:val="000463A9"/>
    <w:rsid w:val="0005474A"/>
    <w:rsid w:val="00083F94"/>
    <w:rsid w:val="00084321"/>
    <w:rsid w:val="000850D2"/>
    <w:rsid w:val="000959E2"/>
    <w:rsid w:val="00095CA0"/>
    <w:rsid w:val="000D096F"/>
    <w:rsid w:val="000D3783"/>
    <w:rsid w:val="000E0BE6"/>
    <w:rsid w:val="000F2157"/>
    <w:rsid w:val="000F4334"/>
    <w:rsid w:val="000F5BB3"/>
    <w:rsid w:val="00100836"/>
    <w:rsid w:val="00102F8B"/>
    <w:rsid w:val="0012335D"/>
    <w:rsid w:val="00124544"/>
    <w:rsid w:val="00132DBA"/>
    <w:rsid w:val="00137FA5"/>
    <w:rsid w:val="00140EF8"/>
    <w:rsid w:val="00145088"/>
    <w:rsid w:val="00146B2A"/>
    <w:rsid w:val="00147D3A"/>
    <w:rsid w:val="00151BC0"/>
    <w:rsid w:val="00153D62"/>
    <w:rsid w:val="001769CC"/>
    <w:rsid w:val="00176F65"/>
    <w:rsid w:val="0017746B"/>
    <w:rsid w:val="001851FE"/>
    <w:rsid w:val="00185DAA"/>
    <w:rsid w:val="00186449"/>
    <w:rsid w:val="001879F8"/>
    <w:rsid w:val="00191719"/>
    <w:rsid w:val="0019798B"/>
    <w:rsid w:val="001A0DD3"/>
    <w:rsid w:val="001C180C"/>
    <w:rsid w:val="001C78F6"/>
    <w:rsid w:val="001D2CE8"/>
    <w:rsid w:val="001D5968"/>
    <w:rsid w:val="001E080C"/>
    <w:rsid w:val="001E5F47"/>
    <w:rsid w:val="001F26D9"/>
    <w:rsid w:val="001F389E"/>
    <w:rsid w:val="00210813"/>
    <w:rsid w:val="00212C69"/>
    <w:rsid w:val="0021342E"/>
    <w:rsid w:val="00215F01"/>
    <w:rsid w:val="00240999"/>
    <w:rsid w:val="002467C1"/>
    <w:rsid w:val="00256C44"/>
    <w:rsid w:val="002644FD"/>
    <w:rsid w:val="00264E93"/>
    <w:rsid w:val="00267D76"/>
    <w:rsid w:val="0027228D"/>
    <w:rsid w:val="0027272A"/>
    <w:rsid w:val="00277555"/>
    <w:rsid w:val="00280CFF"/>
    <w:rsid w:val="00281C50"/>
    <w:rsid w:val="00284606"/>
    <w:rsid w:val="00295B78"/>
    <w:rsid w:val="002A3716"/>
    <w:rsid w:val="002C0F7D"/>
    <w:rsid w:val="002E0705"/>
    <w:rsid w:val="002E635F"/>
    <w:rsid w:val="002E7F72"/>
    <w:rsid w:val="002F6FAB"/>
    <w:rsid w:val="00300395"/>
    <w:rsid w:val="00302C20"/>
    <w:rsid w:val="003170CE"/>
    <w:rsid w:val="00317EBE"/>
    <w:rsid w:val="003221EF"/>
    <w:rsid w:val="00323572"/>
    <w:rsid w:val="003241A6"/>
    <w:rsid w:val="00325424"/>
    <w:rsid w:val="00330052"/>
    <w:rsid w:val="003323E0"/>
    <w:rsid w:val="00334D00"/>
    <w:rsid w:val="003436B3"/>
    <w:rsid w:val="0034527C"/>
    <w:rsid w:val="00357E6A"/>
    <w:rsid w:val="00360675"/>
    <w:rsid w:val="00364718"/>
    <w:rsid w:val="00366E80"/>
    <w:rsid w:val="00374779"/>
    <w:rsid w:val="00385A23"/>
    <w:rsid w:val="00386176"/>
    <w:rsid w:val="00387617"/>
    <w:rsid w:val="00391F63"/>
    <w:rsid w:val="00397E86"/>
    <w:rsid w:val="003A4A69"/>
    <w:rsid w:val="003A7B8D"/>
    <w:rsid w:val="003B71E8"/>
    <w:rsid w:val="003B7A8E"/>
    <w:rsid w:val="003B7CE1"/>
    <w:rsid w:val="003C2B46"/>
    <w:rsid w:val="003C7039"/>
    <w:rsid w:val="003D18C3"/>
    <w:rsid w:val="003D7582"/>
    <w:rsid w:val="003E0942"/>
    <w:rsid w:val="003E6C58"/>
    <w:rsid w:val="003E71D4"/>
    <w:rsid w:val="003F3EC5"/>
    <w:rsid w:val="003F4DB4"/>
    <w:rsid w:val="00411F93"/>
    <w:rsid w:val="00416EB3"/>
    <w:rsid w:val="00422227"/>
    <w:rsid w:val="00423292"/>
    <w:rsid w:val="004252B7"/>
    <w:rsid w:val="00425F15"/>
    <w:rsid w:val="00431F5F"/>
    <w:rsid w:val="00432AC3"/>
    <w:rsid w:val="00434A0D"/>
    <w:rsid w:val="0044144B"/>
    <w:rsid w:val="0044668E"/>
    <w:rsid w:val="004466C3"/>
    <w:rsid w:val="00452585"/>
    <w:rsid w:val="00461388"/>
    <w:rsid w:val="004654BE"/>
    <w:rsid w:val="00466BC0"/>
    <w:rsid w:val="004740E7"/>
    <w:rsid w:val="004769B4"/>
    <w:rsid w:val="00484180"/>
    <w:rsid w:val="0049259C"/>
    <w:rsid w:val="00494FD4"/>
    <w:rsid w:val="0049524D"/>
    <w:rsid w:val="004A37EC"/>
    <w:rsid w:val="004B3C74"/>
    <w:rsid w:val="004B69F4"/>
    <w:rsid w:val="004E497D"/>
    <w:rsid w:val="004E756B"/>
    <w:rsid w:val="004F450C"/>
    <w:rsid w:val="00500B50"/>
    <w:rsid w:val="005031C3"/>
    <w:rsid w:val="00512645"/>
    <w:rsid w:val="00513C89"/>
    <w:rsid w:val="0051515B"/>
    <w:rsid w:val="00515B30"/>
    <w:rsid w:val="00541A06"/>
    <w:rsid w:val="00544B72"/>
    <w:rsid w:val="00545CD2"/>
    <w:rsid w:val="00551A41"/>
    <w:rsid w:val="005546D8"/>
    <w:rsid w:val="005653C8"/>
    <w:rsid w:val="00565D9E"/>
    <w:rsid w:val="005726BA"/>
    <w:rsid w:val="00575A11"/>
    <w:rsid w:val="00576FF2"/>
    <w:rsid w:val="005775B1"/>
    <w:rsid w:val="005800D6"/>
    <w:rsid w:val="005818CF"/>
    <w:rsid w:val="00590F47"/>
    <w:rsid w:val="0059230A"/>
    <w:rsid w:val="00592D9C"/>
    <w:rsid w:val="00592E48"/>
    <w:rsid w:val="00596735"/>
    <w:rsid w:val="005A559B"/>
    <w:rsid w:val="005A78E9"/>
    <w:rsid w:val="005B4E6F"/>
    <w:rsid w:val="005B7DA8"/>
    <w:rsid w:val="005C359D"/>
    <w:rsid w:val="005C6BE5"/>
    <w:rsid w:val="005D3E1E"/>
    <w:rsid w:val="005E5B89"/>
    <w:rsid w:val="005E5BF1"/>
    <w:rsid w:val="005E75A4"/>
    <w:rsid w:val="005F1314"/>
    <w:rsid w:val="005F7D71"/>
    <w:rsid w:val="00610163"/>
    <w:rsid w:val="00613E9C"/>
    <w:rsid w:val="00621811"/>
    <w:rsid w:val="00621E8D"/>
    <w:rsid w:val="006261F4"/>
    <w:rsid w:val="0063146D"/>
    <w:rsid w:val="00633809"/>
    <w:rsid w:val="00650740"/>
    <w:rsid w:val="00654943"/>
    <w:rsid w:val="00657F29"/>
    <w:rsid w:val="0066014C"/>
    <w:rsid w:val="0066514E"/>
    <w:rsid w:val="006763C3"/>
    <w:rsid w:val="00681D4B"/>
    <w:rsid w:val="00684BB4"/>
    <w:rsid w:val="00686F5E"/>
    <w:rsid w:val="006915AD"/>
    <w:rsid w:val="00695B01"/>
    <w:rsid w:val="0069614B"/>
    <w:rsid w:val="006A27D1"/>
    <w:rsid w:val="006B0F23"/>
    <w:rsid w:val="006B35A7"/>
    <w:rsid w:val="006B721E"/>
    <w:rsid w:val="006C0698"/>
    <w:rsid w:val="006C1584"/>
    <w:rsid w:val="006C2496"/>
    <w:rsid w:val="006D002C"/>
    <w:rsid w:val="006D1013"/>
    <w:rsid w:val="006D1EAB"/>
    <w:rsid w:val="006E4F2E"/>
    <w:rsid w:val="006E7BCD"/>
    <w:rsid w:val="006F59B0"/>
    <w:rsid w:val="006F76B7"/>
    <w:rsid w:val="00711D6C"/>
    <w:rsid w:val="00716AC7"/>
    <w:rsid w:val="007177C2"/>
    <w:rsid w:val="00727DA7"/>
    <w:rsid w:val="00733F58"/>
    <w:rsid w:val="00740377"/>
    <w:rsid w:val="0074332B"/>
    <w:rsid w:val="00743BA5"/>
    <w:rsid w:val="0074401B"/>
    <w:rsid w:val="00756530"/>
    <w:rsid w:val="007572F6"/>
    <w:rsid w:val="00757B30"/>
    <w:rsid w:val="00761B87"/>
    <w:rsid w:val="00764D7B"/>
    <w:rsid w:val="00765A96"/>
    <w:rsid w:val="0077386C"/>
    <w:rsid w:val="007810A2"/>
    <w:rsid w:val="00785E31"/>
    <w:rsid w:val="00786285"/>
    <w:rsid w:val="0079427F"/>
    <w:rsid w:val="007974E6"/>
    <w:rsid w:val="00797CA5"/>
    <w:rsid w:val="007B4CB6"/>
    <w:rsid w:val="007B5BDE"/>
    <w:rsid w:val="007C48AE"/>
    <w:rsid w:val="007D053C"/>
    <w:rsid w:val="007D35A1"/>
    <w:rsid w:val="007D631B"/>
    <w:rsid w:val="007F0239"/>
    <w:rsid w:val="007F1601"/>
    <w:rsid w:val="007F1BDD"/>
    <w:rsid w:val="007F2117"/>
    <w:rsid w:val="007F4764"/>
    <w:rsid w:val="007F78BF"/>
    <w:rsid w:val="00800BEC"/>
    <w:rsid w:val="00806358"/>
    <w:rsid w:val="00806973"/>
    <w:rsid w:val="00810234"/>
    <w:rsid w:val="00816BE4"/>
    <w:rsid w:val="00817C85"/>
    <w:rsid w:val="00827CC5"/>
    <w:rsid w:val="008423BA"/>
    <w:rsid w:val="00847BB8"/>
    <w:rsid w:val="00854B75"/>
    <w:rsid w:val="00857DC0"/>
    <w:rsid w:val="008603D2"/>
    <w:rsid w:val="008613AD"/>
    <w:rsid w:val="00867D14"/>
    <w:rsid w:val="008855F2"/>
    <w:rsid w:val="00891E12"/>
    <w:rsid w:val="00893DB4"/>
    <w:rsid w:val="00897575"/>
    <w:rsid w:val="008A528A"/>
    <w:rsid w:val="008A5655"/>
    <w:rsid w:val="008B2352"/>
    <w:rsid w:val="008B4A0D"/>
    <w:rsid w:val="008B597A"/>
    <w:rsid w:val="008C53DC"/>
    <w:rsid w:val="008C7131"/>
    <w:rsid w:val="008D0E68"/>
    <w:rsid w:val="008D2727"/>
    <w:rsid w:val="008D4990"/>
    <w:rsid w:val="008D59A2"/>
    <w:rsid w:val="008E25B4"/>
    <w:rsid w:val="008E41ED"/>
    <w:rsid w:val="008E706F"/>
    <w:rsid w:val="008E76F3"/>
    <w:rsid w:val="008F0CB0"/>
    <w:rsid w:val="008F36E8"/>
    <w:rsid w:val="008F3A17"/>
    <w:rsid w:val="008F3B70"/>
    <w:rsid w:val="00903680"/>
    <w:rsid w:val="009067C7"/>
    <w:rsid w:val="0091214F"/>
    <w:rsid w:val="00923869"/>
    <w:rsid w:val="00931E23"/>
    <w:rsid w:val="009500F3"/>
    <w:rsid w:val="009506EF"/>
    <w:rsid w:val="00954EEB"/>
    <w:rsid w:val="00956FCF"/>
    <w:rsid w:val="0096258D"/>
    <w:rsid w:val="00962798"/>
    <w:rsid w:val="00964CB6"/>
    <w:rsid w:val="00973C9C"/>
    <w:rsid w:val="00980CDD"/>
    <w:rsid w:val="009840D5"/>
    <w:rsid w:val="00994A07"/>
    <w:rsid w:val="009A31E7"/>
    <w:rsid w:val="009B7B9D"/>
    <w:rsid w:val="009C083F"/>
    <w:rsid w:val="009C273A"/>
    <w:rsid w:val="009D133C"/>
    <w:rsid w:val="009D1FDC"/>
    <w:rsid w:val="009D5A81"/>
    <w:rsid w:val="009D77BF"/>
    <w:rsid w:val="009F4B88"/>
    <w:rsid w:val="009F5A20"/>
    <w:rsid w:val="009F6D6D"/>
    <w:rsid w:val="009F78AC"/>
    <w:rsid w:val="009F7F40"/>
    <w:rsid w:val="00A02796"/>
    <w:rsid w:val="00A03B17"/>
    <w:rsid w:val="00A16CEA"/>
    <w:rsid w:val="00A23478"/>
    <w:rsid w:val="00A3353E"/>
    <w:rsid w:val="00A33B28"/>
    <w:rsid w:val="00A377EB"/>
    <w:rsid w:val="00A51C9A"/>
    <w:rsid w:val="00A52C6D"/>
    <w:rsid w:val="00A63CA3"/>
    <w:rsid w:val="00A72A6A"/>
    <w:rsid w:val="00A737B7"/>
    <w:rsid w:val="00A7748B"/>
    <w:rsid w:val="00A903C5"/>
    <w:rsid w:val="00A94EBB"/>
    <w:rsid w:val="00A96DD0"/>
    <w:rsid w:val="00A970B1"/>
    <w:rsid w:val="00AA0AE8"/>
    <w:rsid w:val="00AA5828"/>
    <w:rsid w:val="00AA6A22"/>
    <w:rsid w:val="00AB1B6F"/>
    <w:rsid w:val="00AD0375"/>
    <w:rsid w:val="00AD0770"/>
    <w:rsid w:val="00AD490A"/>
    <w:rsid w:val="00AD59BE"/>
    <w:rsid w:val="00AE0BE9"/>
    <w:rsid w:val="00AF01F5"/>
    <w:rsid w:val="00AF7B09"/>
    <w:rsid w:val="00B057A8"/>
    <w:rsid w:val="00B2184D"/>
    <w:rsid w:val="00B25AF4"/>
    <w:rsid w:val="00B276AE"/>
    <w:rsid w:val="00B279EE"/>
    <w:rsid w:val="00B33832"/>
    <w:rsid w:val="00B43144"/>
    <w:rsid w:val="00B45180"/>
    <w:rsid w:val="00B53AA1"/>
    <w:rsid w:val="00B53D5E"/>
    <w:rsid w:val="00B73B1A"/>
    <w:rsid w:val="00B74DF0"/>
    <w:rsid w:val="00B83ADE"/>
    <w:rsid w:val="00B87054"/>
    <w:rsid w:val="00BA2060"/>
    <w:rsid w:val="00BE2630"/>
    <w:rsid w:val="00BF273C"/>
    <w:rsid w:val="00BF6D75"/>
    <w:rsid w:val="00BF77D4"/>
    <w:rsid w:val="00C0067E"/>
    <w:rsid w:val="00C0562A"/>
    <w:rsid w:val="00C12430"/>
    <w:rsid w:val="00C170A6"/>
    <w:rsid w:val="00C25C8C"/>
    <w:rsid w:val="00C3147A"/>
    <w:rsid w:val="00C315F6"/>
    <w:rsid w:val="00C31C77"/>
    <w:rsid w:val="00C40F87"/>
    <w:rsid w:val="00C47B5A"/>
    <w:rsid w:val="00C53A71"/>
    <w:rsid w:val="00C570AE"/>
    <w:rsid w:val="00C57EFC"/>
    <w:rsid w:val="00C6452E"/>
    <w:rsid w:val="00C6789F"/>
    <w:rsid w:val="00C67F7F"/>
    <w:rsid w:val="00C71122"/>
    <w:rsid w:val="00C72E7F"/>
    <w:rsid w:val="00C81905"/>
    <w:rsid w:val="00C82455"/>
    <w:rsid w:val="00C8246F"/>
    <w:rsid w:val="00C879E3"/>
    <w:rsid w:val="00C91017"/>
    <w:rsid w:val="00C93E60"/>
    <w:rsid w:val="00CA0F36"/>
    <w:rsid w:val="00CA5A03"/>
    <w:rsid w:val="00CD1BFD"/>
    <w:rsid w:val="00CD20AA"/>
    <w:rsid w:val="00CD23F4"/>
    <w:rsid w:val="00CD2949"/>
    <w:rsid w:val="00CD4434"/>
    <w:rsid w:val="00CE0A41"/>
    <w:rsid w:val="00CE2F0C"/>
    <w:rsid w:val="00CE3663"/>
    <w:rsid w:val="00CE609C"/>
    <w:rsid w:val="00CE7716"/>
    <w:rsid w:val="00CE7827"/>
    <w:rsid w:val="00CE7DE8"/>
    <w:rsid w:val="00CE7EC3"/>
    <w:rsid w:val="00D000DF"/>
    <w:rsid w:val="00D07053"/>
    <w:rsid w:val="00D13748"/>
    <w:rsid w:val="00D15E57"/>
    <w:rsid w:val="00D178BA"/>
    <w:rsid w:val="00D22A93"/>
    <w:rsid w:val="00D25E31"/>
    <w:rsid w:val="00D32FC1"/>
    <w:rsid w:val="00D5135D"/>
    <w:rsid w:val="00D5306B"/>
    <w:rsid w:val="00D545FC"/>
    <w:rsid w:val="00D60425"/>
    <w:rsid w:val="00D746A9"/>
    <w:rsid w:val="00D74E9E"/>
    <w:rsid w:val="00D7661A"/>
    <w:rsid w:val="00D77270"/>
    <w:rsid w:val="00D8152F"/>
    <w:rsid w:val="00D83E78"/>
    <w:rsid w:val="00D866FB"/>
    <w:rsid w:val="00D910BD"/>
    <w:rsid w:val="00D9356A"/>
    <w:rsid w:val="00DA0EC4"/>
    <w:rsid w:val="00DA12E1"/>
    <w:rsid w:val="00DA3D6E"/>
    <w:rsid w:val="00DA76F1"/>
    <w:rsid w:val="00DB5FBF"/>
    <w:rsid w:val="00DD67B3"/>
    <w:rsid w:val="00DD756D"/>
    <w:rsid w:val="00DD765D"/>
    <w:rsid w:val="00DE7565"/>
    <w:rsid w:val="00DF29AA"/>
    <w:rsid w:val="00DF7464"/>
    <w:rsid w:val="00E02C6E"/>
    <w:rsid w:val="00E03F3D"/>
    <w:rsid w:val="00E04629"/>
    <w:rsid w:val="00E04D4A"/>
    <w:rsid w:val="00E067F2"/>
    <w:rsid w:val="00E13357"/>
    <w:rsid w:val="00E27EDA"/>
    <w:rsid w:val="00E30B5D"/>
    <w:rsid w:val="00E31BA1"/>
    <w:rsid w:val="00E33224"/>
    <w:rsid w:val="00E409D1"/>
    <w:rsid w:val="00E41E0B"/>
    <w:rsid w:val="00E439C9"/>
    <w:rsid w:val="00E43DCC"/>
    <w:rsid w:val="00E5075D"/>
    <w:rsid w:val="00E52043"/>
    <w:rsid w:val="00E522E9"/>
    <w:rsid w:val="00E57A0F"/>
    <w:rsid w:val="00E6398E"/>
    <w:rsid w:val="00E6594D"/>
    <w:rsid w:val="00E7342C"/>
    <w:rsid w:val="00E7379F"/>
    <w:rsid w:val="00E74254"/>
    <w:rsid w:val="00E76BAE"/>
    <w:rsid w:val="00E84F18"/>
    <w:rsid w:val="00E924E4"/>
    <w:rsid w:val="00E9789E"/>
    <w:rsid w:val="00EA27C4"/>
    <w:rsid w:val="00EC2135"/>
    <w:rsid w:val="00EC29B0"/>
    <w:rsid w:val="00EC4A5B"/>
    <w:rsid w:val="00ED21C5"/>
    <w:rsid w:val="00ED3A07"/>
    <w:rsid w:val="00ED60DF"/>
    <w:rsid w:val="00ED752B"/>
    <w:rsid w:val="00EE5EB6"/>
    <w:rsid w:val="00EE7E96"/>
    <w:rsid w:val="00EF7B30"/>
    <w:rsid w:val="00F134EA"/>
    <w:rsid w:val="00F13940"/>
    <w:rsid w:val="00F146C4"/>
    <w:rsid w:val="00F21C70"/>
    <w:rsid w:val="00F3047B"/>
    <w:rsid w:val="00F34208"/>
    <w:rsid w:val="00F46EBC"/>
    <w:rsid w:val="00F52E07"/>
    <w:rsid w:val="00F56296"/>
    <w:rsid w:val="00F7051F"/>
    <w:rsid w:val="00F72BB7"/>
    <w:rsid w:val="00F7306C"/>
    <w:rsid w:val="00F75C3A"/>
    <w:rsid w:val="00F778FE"/>
    <w:rsid w:val="00F82DED"/>
    <w:rsid w:val="00F83734"/>
    <w:rsid w:val="00F87370"/>
    <w:rsid w:val="00F96954"/>
    <w:rsid w:val="00FA297E"/>
    <w:rsid w:val="00FA3E31"/>
    <w:rsid w:val="00FB202B"/>
    <w:rsid w:val="00FB2C3C"/>
    <w:rsid w:val="00FB6109"/>
    <w:rsid w:val="00FC142E"/>
    <w:rsid w:val="00FC3AFF"/>
    <w:rsid w:val="00FC45AC"/>
    <w:rsid w:val="00FC756A"/>
    <w:rsid w:val="00FD0590"/>
    <w:rsid w:val="00FE3B91"/>
    <w:rsid w:val="00FE63C0"/>
    <w:rsid w:val="00FF2D84"/>
    <w:rsid w:val="3C73C267"/>
    <w:rsid w:val="72F28812"/>
    <w:rsid w:val="7BC877EB"/>
  </w:rsids>
  <m:mathPr>
    <m:mathFont m:val="Cambria Math"/>
    <m:brkBin m:val="before"/>
    <m:brkBinSub m:val="--"/>
    <m:smallFrac m:val="0"/>
    <m:dispDef/>
    <m:lMargin m:val="0"/>
    <m:rMargin m:val="0"/>
    <m:defJc m:val="centerGroup"/>
    <m:wrapIndent m:val="1440"/>
    <m:intLim m:val="subSup"/>
    <m:naryLim m:val="undOvr"/>
  </m:mathPr>
  <w:themeFontLang w:val="fi-F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A33AB"/>
  <w15:docId w15:val="{56944C4B-E83A-4AF0-A46D-3DAF878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3C74"/>
    <w:rPr>
      <w:sz w:val="24"/>
    </w:rPr>
  </w:style>
  <w:style w:type="paragraph" w:styleId="Otsikko1">
    <w:name w:val="heading 1"/>
    <w:basedOn w:val="Normaali"/>
    <w:next w:val="Normaali"/>
    <w:qFormat/>
    <w:rsid w:val="00B057A8"/>
    <w:pPr>
      <w:keepNext/>
      <w:spacing w:before="240" w:after="60"/>
      <w:outlineLvl w:val="0"/>
    </w:pPr>
    <w:rPr>
      <w:b/>
      <w:bCs/>
      <w:kern w:val="32"/>
      <w:sz w:val="26"/>
      <w:szCs w:val="32"/>
    </w:rPr>
  </w:style>
  <w:style w:type="paragraph" w:styleId="Otsikko2">
    <w:name w:val="heading 2"/>
    <w:basedOn w:val="Normaali"/>
    <w:next w:val="Normaali"/>
    <w:qFormat/>
    <w:rsid w:val="00B057A8"/>
    <w:pPr>
      <w:keepNext/>
      <w:spacing w:before="240" w:after="60"/>
      <w:outlineLvl w:val="1"/>
    </w:pPr>
    <w:rPr>
      <w:rFonts w:cs="Arial"/>
      <w:b/>
      <w:bCs/>
      <w:iCs/>
      <w:szCs w:val="28"/>
    </w:rPr>
  </w:style>
  <w:style w:type="paragraph" w:styleId="Otsikko3">
    <w:name w:val="heading 3"/>
    <w:basedOn w:val="Normaali"/>
    <w:next w:val="Normaali"/>
    <w:qFormat/>
    <w:rsid w:val="00B057A8"/>
    <w:pPr>
      <w:keepNext/>
      <w:spacing w:before="240" w:after="60"/>
      <w:outlineLvl w:val="2"/>
    </w:pPr>
    <w:rPr>
      <w:rFonts w:cs="Arial"/>
      <w:bCs/>
      <w:i/>
      <w:szCs w:val="26"/>
    </w:rPr>
  </w:style>
  <w:style w:type="paragraph" w:styleId="Otsikko4">
    <w:name w:val="heading 4"/>
    <w:basedOn w:val="Normaali"/>
    <w:next w:val="Normaali"/>
    <w:qFormat/>
    <w:rsid w:val="00684BB4"/>
    <w:pPr>
      <w:keepNext/>
      <w:numPr>
        <w:ilvl w:val="3"/>
        <w:numId w:val="3"/>
      </w:numPr>
      <w:spacing w:before="240" w:after="60"/>
      <w:outlineLvl w:val="3"/>
    </w:pPr>
    <w:rPr>
      <w:b/>
      <w:bCs/>
      <w:sz w:val="28"/>
      <w:szCs w:val="28"/>
    </w:rPr>
  </w:style>
  <w:style w:type="paragraph" w:styleId="Otsikko5">
    <w:name w:val="heading 5"/>
    <w:basedOn w:val="Normaali"/>
    <w:next w:val="Normaali"/>
    <w:qFormat/>
    <w:rsid w:val="00684BB4"/>
    <w:pPr>
      <w:numPr>
        <w:ilvl w:val="4"/>
        <w:numId w:val="3"/>
      </w:numPr>
      <w:spacing w:before="240" w:after="60"/>
      <w:outlineLvl w:val="4"/>
    </w:pPr>
    <w:rPr>
      <w:b/>
      <w:bCs/>
      <w:i/>
      <w:iCs/>
      <w:sz w:val="26"/>
      <w:szCs w:val="26"/>
    </w:rPr>
  </w:style>
  <w:style w:type="paragraph" w:styleId="Otsikko6">
    <w:name w:val="heading 6"/>
    <w:basedOn w:val="Normaali"/>
    <w:next w:val="Normaali"/>
    <w:qFormat/>
    <w:rsid w:val="00684BB4"/>
    <w:pPr>
      <w:numPr>
        <w:ilvl w:val="5"/>
        <w:numId w:val="3"/>
      </w:numPr>
      <w:spacing w:before="240" w:after="60"/>
      <w:outlineLvl w:val="5"/>
    </w:pPr>
    <w:rPr>
      <w:b/>
      <w:bCs/>
      <w:sz w:val="22"/>
      <w:szCs w:val="22"/>
    </w:rPr>
  </w:style>
  <w:style w:type="paragraph" w:styleId="Otsikko7">
    <w:name w:val="heading 7"/>
    <w:basedOn w:val="Normaali"/>
    <w:next w:val="Normaali"/>
    <w:qFormat/>
    <w:rsid w:val="00684BB4"/>
    <w:pPr>
      <w:numPr>
        <w:ilvl w:val="6"/>
        <w:numId w:val="3"/>
      </w:numPr>
      <w:spacing w:before="240" w:after="60"/>
      <w:outlineLvl w:val="6"/>
    </w:pPr>
    <w:rPr>
      <w:szCs w:val="24"/>
    </w:rPr>
  </w:style>
  <w:style w:type="paragraph" w:styleId="Otsikko8">
    <w:name w:val="heading 8"/>
    <w:basedOn w:val="Normaali"/>
    <w:next w:val="Normaali"/>
    <w:qFormat/>
    <w:rsid w:val="00684BB4"/>
    <w:pPr>
      <w:numPr>
        <w:ilvl w:val="7"/>
        <w:numId w:val="3"/>
      </w:numPr>
      <w:spacing w:before="240" w:after="60"/>
      <w:outlineLvl w:val="7"/>
    </w:pPr>
    <w:rPr>
      <w:i/>
      <w:iCs/>
      <w:szCs w:val="24"/>
    </w:rPr>
  </w:style>
  <w:style w:type="paragraph" w:styleId="Otsikko9">
    <w:name w:val="heading 9"/>
    <w:basedOn w:val="Normaali"/>
    <w:next w:val="Normaali"/>
    <w:qFormat/>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rsid w:val="008F0CB0"/>
    <w:pPr>
      <w:ind w:left="2608" w:hanging="2608"/>
    </w:pPr>
  </w:style>
  <w:style w:type="paragraph" w:customStyle="1" w:styleId="VMmuistioleipteksti">
    <w:name w:val="VM_muistio_leipäteksti"/>
    <w:basedOn w:val="VMNormaaliSisentmtn"/>
    <w:link w:val="VMmuistioleiptekstiChar"/>
    <w:rsid w:val="00EC29B0"/>
    <w:pPr>
      <w:ind w:left="1304"/>
    </w:pPr>
  </w:style>
  <w:style w:type="character" w:styleId="Sivunumero">
    <w:name w:val="page number"/>
    <w:basedOn w:val="Kappaleenoletusfontti"/>
    <w:rsid w:val="004B3C74"/>
  </w:style>
  <w:style w:type="paragraph" w:customStyle="1" w:styleId="VMLuettelonkappaletyyppi">
    <w:name w:val="VM_Luettelon kappaletyyppi"/>
    <w:basedOn w:val="VMNormaaliSisentmtn"/>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rsid w:val="00280CFF"/>
    <w:pPr>
      <w:keepNext/>
      <w:spacing w:before="320" w:after="200"/>
      <w:outlineLvl w:val="0"/>
    </w:pPr>
    <w:rPr>
      <w:b/>
      <w:bCs/>
      <w:kern w:val="32"/>
      <w:sz w:val="26"/>
      <w:szCs w:val="32"/>
    </w:rPr>
  </w:style>
  <w:style w:type="paragraph" w:customStyle="1" w:styleId="VMAsiakirjanidver">
    <w:name w:val="VM_Asiakirjan id&amp;ver"/>
    <w:rsid w:val="009F7F40"/>
    <w:rPr>
      <w:sz w:val="14"/>
    </w:rPr>
  </w:style>
  <w:style w:type="character" w:styleId="Hyperlinkki">
    <w:name w:val="Hyperlink"/>
    <w:basedOn w:val="Kappaleenoletusfontti"/>
    <w:rsid w:val="004B3C74"/>
    <w:rPr>
      <w:color w:val="0000FF"/>
      <w:u w:val="single"/>
    </w:rPr>
  </w:style>
  <w:style w:type="paragraph" w:customStyle="1" w:styleId="VMYltunniste">
    <w:name w:val="VM_Ylätunniste"/>
    <w:rsid w:val="00F134EA"/>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rsid w:val="008B2352"/>
    <w:pPr>
      <w:spacing w:before="320" w:after="200"/>
    </w:pPr>
    <w:rPr>
      <w:b/>
      <w:sz w:val="24"/>
    </w:rPr>
  </w:style>
  <w:style w:type="paragraph" w:customStyle="1" w:styleId="VMAsiakohta">
    <w:name w:val="VM_Asiakohta"/>
    <w:basedOn w:val="VMNormaaliSisentmtn"/>
    <w:next w:val="VMleipteksti"/>
    <w:rsid w:val="00256C44"/>
    <w:pPr>
      <w:numPr>
        <w:numId w:val="2"/>
      </w:numPr>
      <w:spacing w:before="240" w:after="240"/>
    </w:pPr>
  </w:style>
  <w:style w:type="paragraph" w:styleId="Seliteteksti">
    <w:name w:val="Balloon Text"/>
    <w:basedOn w:val="Normaali"/>
    <w:semiHidden/>
    <w:rsid w:val="00F72BB7"/>
    <w:rPr>
      <w:rFonts w:ascii="Tahoma" w:hAnsi="Tahoma" w:cs="Tahoma"/>
      <w:sz w:val="16"/>
      <w:szCs w:val="16"/>
    </w:rPr>
  </w:style>
  <w:style w:type="paragraph" w:customStyle="1" w:styleId="VMOtsikko3">
    <w:name w:val="VM_Otsikko 3"/>
    <w:next w:val="VMleipteksti"/>
    <w:rsid w:val="008B2352"/>
    <w:pPr>
      <w:spacing w:before="320" w:after="200"/>
    </w:pPr>
    <w:rPr>
      <w:i/>
      <w:sz w:val="24"/>
    </w:rPr>
  </w:style>
  <w:style w:type="paragraph" w:customStyle="1" w:styleId="VMluettelonumeroin">
    <w:name w:val="VM_luettelo_numeroin"/>
    <w:basedOn w:val="VMNormaaliSisentmtn"/>
    <w:rsid w:val="00684BB4"/>
    <w:pPr>
      <w:numPr>
        <w:numId w:val="3"/>
      </w:numPr>
    </w:p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MNormaaliSisentmtn">
    <w:name w:val="VM_Normaali_Sisentämätön"/>
    <w:qFormat/>
    <w:rsid w:val="00374779"/>
    <w:rPr>
      <w:sz w:val="24"/>
    </w:rPr>
  </w:style>
  <w:style w:type="paragraph" w:customStyle="1" w:styleId="VMOtsikkonum1">
    <w:name w:val="VM_Otsikko_num 1"/>
    <w:next w:val="VMleipteksti"/>
    <w:rsid w:val="00DB5FBF"/>
    <w:pPr>
      <w:numPr>
        <w:numId w:val="4"/>
      </w:numPr>
      <w:spacing w:before="320" w:after="200"/>
    </w:pPr>
    <w:rPr>
      <w:b/>
      <w:sz w:val="26"/>
    </w:rPr>
  </w:style>
  <w:style w:type="paragraph" w:customStyle="1" w:styleId="VMOtsikkonum2">
    <w:name w:val="VM_Otsikko_num 2"/>
    <w:next w:val="VMleipteksti"/>
    <w:rsid w:val="00DB5FBF"/>
    <w:pPr>
      <w:numPr>
        <w:ilvl w:val="1"/>
        <w:numId w:val="4"/>
      </w:numPr>
      <w:spacing w:before="320" w:after="200"/>
    </w:pPr>
    <w:rPr>
      <w:b/>
      <w:sz w:val="24"/>
    </w:rPr>
  </w:style>
  <w:style w:type="paragraph" w:customStyle="1" w:styleId="VMOtsikkonum3">
    <w:name w:val="VM_Otsikko_num 3"/>
    <w:next w:val="VMleipteksti"/>
    <w:rsid w:val="00DB5FBF"/>
    <w:pPr>
      <w:numPr>
        <w:ilvl w:val="2"/>
        <w:numId w:val="4"/>
      </w:numPr>
      <w:spacing w:before="320" w:after="200"/>
    </w:pPr>
    <w:rPr>
      <w:i/>
      <w:sz w:val="24"/>
    </w:rPr>
  </w:style>
  <w:style w:type="paragraph" w:styleId="Alatunniste">
    <w:name w:val="footer"/>
    <w:basedOn w:val="Normaali"/>
    <w:rsid w:val="004B3C74"/>
    <w:pPr>
      <w:tabs>
        <w:tab w:val="center" w:pos="4819"/>
        <w:tab w:val="right" w:pos="9638"/>
      </w:tabs>
    </w:pPr>
  </w:style>
  <w:style w:type="table" w:styleId="TaulukkoRuudukko">
    <w:name w:val="Table Grid"/>
    <w:basedOn w:val="Normaalitaulukko"/>
    <w:rsid w:val="00B2184D"/>
    <w:pPr>
      <w:spacing w:before="120" w:after="240" w:line="259" w:lineRule="auto"/>
      <w:ind w:left="241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style>
  <w:style w:type="character" w:customStyle="1" w:styleId="VMmuistioleiptekstiChar">
    <w:name w:val="VM_muistio_leipäteksti Char"/>
    <w:basedOn w:val="Kappaleenoletusfontti"/>
    <w:link w:val="VMmuistioleipteksti"/>
    <w:rsid w:val="00B2184D"/>
    <w:rPr>
      <w:sz w:val="24"/>
      <w:lang w:val="sv-SE" w:eastAsia="fi-FI" w:bidi="ar-SA"/>
    </w:rPr>
  </w:style>
  <w:style w:type="paragraph" w:customStyle="1" w:styleId="Sisennys2">
    <w:name w:val="Sisennys 2"/>
    <w:basedOn w:val="Normaali"/>
    <w:rsid w:val="005D3E1E"/>
    <w:pPr>
      <w:ind w:left="2608"/>
    </w:pPr>
  </w:style>
  <w:style w:type="character" w:styleId="Kommentinviite">
    <w:name w:val="annotation reference"/>
    <w:basedOn w:val="Kappaleenoletusfontti"/>
    <w:semiHidden/>
    <w:rsid w:val="000F5BB3"/>
    <w:rPr>
      <w:sz w:val="16"/>
      <w:szCs w:val="16"/>
    </w:rPr>
  </w:style>
  <w:style w:type="paragraph" w:styleId="Kommentinteksti">
    <w:name w:val="annotation text"/>
    <w:basedOn w:val="Normaali"/>
    <w:semiHidden/>
    <w:rsid w:val="000F5BB3"/>
    <w:rPr>
      <w:sz w:val="20"/>
    </w:rPr>
  </w:style>
  <w:style w:type="paragraph" w:styleId="Kommentinotsikko">
    <w:name w:val="annotation subject"/>
    <w:basedOn w:val="Kommentinteksti"/>
    <w:next w:val="Kommentinteksti"/>
    <w:semiHidden/>
    <w:rsid w:val="000F5BB3"/>
    <w:rPr>
      <w:b/>
      <w:bCs/>
    </w:rPr>
  </w:style>
  <w:style w:type="paragraph" w:styleId="NormaaliWWW">
    <w:name w:val="Normal (Web)"/>
    <w:basedOn w:val="Normaali"/>
    <w:uiPriority w:val="99"/>
    <w:unhideWhenUsed/>
    <w:rsid w:val="00CD2949"/>
    <w:pPr>
      <w:spacing w:before="100" w:beforeAutospacing="1" w:after="100" w:afterAutospacing="1"/>
    </w:pPr>
    <w:rPr>
      <w:rFonts w:eastAsiaTheme="minorEastAsia"/>
      <w:szCs w:val="24"/>
    </w:rPr>
  </w:style>
  <w:style w:type="paragraph" w:styleId="Luettelokappale">
    <w:name w:val="List Paragraph"/>
    <w:basedOn w:val="Normaali"/>
    <w:uiPriority w:val="34"/>
    <w:qFormat/>
    <w:rsid w:val="00CD2949"/>
    <w:pPr>
      <w:ind w:left="720"/>
      <w:contextualSpacing/>
    </w:pPr>
    <w:rPr>
      <w:rFonts w:eastAsiaTheme="minorEastAsia"/>
      <w:szCs w:val="24"/>
    </w:rPr>
  </w:style>
  <w:style w:type="character" w:styleId="AvattuHyperlinkki">
    <w:name w:val="FollowedHyperlink"/>
    <w:basedOn w:val="Kappaleenoletusfontti"/>
    <w:semiHidden/>
    <w:unhideWhenUsed/>
    <w:rsid w:val="00B33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275">
      <w:bodyDiv w:val="1"/>
      <w:marLeft w:val="0"/>
      <w:marRight w:val="0"/>
      <w:marTop w:val="0"/>
      <w:marBottom w:val="0"/>
      <w:divBdr>
        <w:top w:val="none" w:sz="0" w:space="0" w:color="auto"/>
        <w:left w:val="none" w:sz="0" w:space="0" w:color="auto"/>
        <w:bottom w:val="none" w:sz="0" w:space="0" w:color="auto"/>
        <w:right w:val="none" w:sz="0" w:space="0" w:color="auto"/>
      </w:divBdr>
    </w:div>
    <w:div w:id="116338742">
      <w:bodyDiv w:val="1"/>
      <w:marLeft w:val="0"/>
      <w:marRight w:val="0"/>
      <w:marTop w:val="0"/>
      <w:marBottom w:val="0"/>
      <w:divBdr>
        <w:top w:val="none" w:sz="0" w:space="0" w:color="auto"/>
        <w:left w:val="none" w:sz="0" w:space="0" w:color="auto"/>
        <w:bottom w:val="none" w:sz="0" w:space="0" w:color="auto"/>
        <w:right w:val="none" w:sz="0" w:space="0" w:color="auto"/>
      </w:divBdr>
    </w:div>
    <w:div w:id="235480078">
      <w:bodyDiv w:val="1"/>
      <w:marLeft w:val="0"/>
      <w:marRight w:val="0"/>
      <w:marTop w:val="0"/>
      <w:marBottom w:val="0"/>
      <w:divBdr>
        <w:top w:val="none" w:sz="0" w:space="0" w:color="auto"/>
        <w:left w:val="none" w:sz="0" w:space="0" w:color="auto"/>
        <w:bottom w:val="none" w:sz="0" w:space="0" w:color="auto"/>
        <w:right w:val="none" w:sz="0" w:space="0" w:color="auto"/>
      </w:divBdr>
    </w:div>
    <w:div w:id="556823771">
      <w:bodyDiv w:val="1"/>
      <w:marLeft w:val="0"/>
      <w:marRight w:val="0"/>
      <w:marTop w:val="0"/>
      <w:marBottom w:val="0"/>
      <w:divBdr>
        <w:top w:val="none" w:sz="0" w:space="0" w:color="auto"/>
        <w:left w:val="none" w:sz="0" w:space="0" w:color="auto"/>
        <w:bottom w:val="none" w:sz="0" w:space="0" w:color="auto"/>
        <w:right w:val="none" w:sz="0" w:space="0" w:color="auto"/>
      </w:divBdr>
      <w:divsChild>
        <w:div w:id="1553419223">
          <w:marLeft w:val="0"/>
          <w:marRight w:val="0"/>
          <w:marTop w:val="0"/>
          <w:marBottom w:val="0"/>
          <w:divBdr>
            <w:top w:val="none" w:sz="0" w:space="0" w:color="auto"/>
            <w:left w:val="none" w:sz="0" w:space="0" w:color="auto"/>
            <w:bottom w:val="none" w:sz="0" w:space="0" w:color="auto"/>
            <w:right w:val="none" w:sz="0" w:space="0" w:color="auto"/>
          </w:divBdr>
        </w:div>
        <w:div w:id="2091584258">
          <w:marLeft w:val="0"/>
          <w:marRight w:val="0"/>
          <w:marTop w:val="0"/>
          <w:marBottom w:val="0"/>
          <w:divBdr>
            <w:top w:val="none" w:sz="0" w:space="0" w:color="auto"/>
            <w:left w:val="none" w:sz="0" w:space="0" w:color="auto"/>
            <w:bottom w:val="none" w:sz="0" w:space="0" w:color="auto"/>
            <w:right w:val="none" w:sz="0" w:space="0" w:color="auto"/>
          </w:divBdr>
        </w:div>
      </w:divsChild>
    </w:div>
    <w:div w:id="641352970">
      <w:bodyDiv w:val="1"/>
      <w:marLeft w:val="0"/>
      <w:marRight w:val="0"/>
      <w:marTop w:val="0"/>
      <w:marBottom w:val="0"/>
      <w:divBdr>
        <w:top w:val="none" w:sz="0" w:space="0" w:color="auto"/>
        <w:left w:val="none" w:sz="0" w:space="0" w:color="auto"/>
        <w:bottom w:val="none" w:sz="0" w:space="0" w:color="auto"/>
        <w:right w:val="none" w:sz="0" w:space="0" w:color="auto"/>
      </w:divBdr>
    </w:div>
    <w:div w:id="968051522">
      <w:bodyDiv w:val="1"/>
      <w:marLeft w:val="0"/>
      <w:marRight w:val="0"/>
      <w:marTop w:val="0"/>
      <w:marBottom w:val="0"/>
      <w:divBdr>
        <w:top w:val="none" w:sz="0" w:space="0" w:color="auto"/>
        <w:left w:val="none" w:sz="0" w:space="0" w:color="auto"/>
        <w:bottom w:val="none" w:sz="0" w:space="0" w:color="auto"/>
        <w:right w:val="none" w:sz="0" w:space="0" w:color="auto"/>
      </w:divBdr>
    </w:div>
    <w:div w:id="1104955692">
      <w:bodyDiv w:val="1"/>
      <w:marLeft w:val="0"/>
      <w:marRight w:val="0"/>
      <w:marTop w:val="0"/>
      <w:marBottom w:val="0"/>
      <w:divBdr>
        <w:top w:val="none" w:sz="0" w:space="0" w:color="auto"/>
        <w:left w:val="none" w:sz="0" w:space="0" w:color="auto"/>
        <w:bottom w:val="none" w:sz="0" w:space="0" w:color="auto"/>
        <w:right w:val="none" w:sz="0" w:space="0" w:color="auto"/>
      </w:divBdr>
    </w:div>
    <w:div w:id="1359502692">
      <w:bodyDiv w:val="1"/>
      <w:marLeft w:val="0"/>
      <w:marRight w:val="0"/>
      <w:marTop w:val="0"/>
      <w:marBottom w:val="0"/>
      <w:divBdr>
        <w:top w:val="none" w:sz="0" w:space="0" w:color="auto"/>
        <w:left w:val="none" w:sz="0" w:space="0" w:color="auto"/>
        <w:bottom w:val="none" w:sz="0" w:space="0" w:color="auto"/>
        <w:right w:val="none" w:sz="0" w:space="0" w:color="auto"/>
      </w:divBdr>
    </w:div>
    <w:div w:id="1681929407">
      <w:bodyDiv w:val="1"/>
      <w:marLeft w:val="0"/>
      <w:marRight w:val="0"/>
      <w:marTop w:val="0"/>
      <w:marBottom w:val="0"/>
      <w:divBdr>
        <w:top w:val="none" w:sz="0" w:space="0" w:color="auto"/>
        <w:left w:val="none" w:sz="0" w:space="0" w:color="auto"/>
        <w:bottom w:val="none" w:sz="0" w:space="0" w:color="auto"/>
        <w:right w:val="none" w:sz="0" w:space="0" w:color="auto"/>
      </w:divBdr>
    </w:div>
    <w:div w:id="1989045376">
      <w:bodyDiv w:val="1"/>
      <w:marLeft w:val="0"/>
      <w:marRight w:val="0"/>
      <w:marTop w:val="0"/>
      <w:marBottom w:val="0"/>
      <w:divBdr>
        <w:top w:val="none" w:sz="0" w:space="0" w:color="auto"/>
        <w:left w:val="none" w:sz="0" w:space="0" w:color="auto"/>
        <w:bottom w:val="none" w:sz="0" w:space="0" w:color="auto"/>
        <w:right w:val="none" w:sz="0" w:space="0" w:color="auto"/>
      </w:divBdr>
    </w:div>
    <w:div w:id="1997489809">
      <w:bodyDiv w:val="1"/>
      <w:marLeft w:val="0"/>
      <w:marRight w:val="0"/>
      <w:marTop w:val="0"/>
      <w:marBottom w:val="0"/>
      <w:divBdr>
        <w:top w:val="none" w:sz="0" w:space="0" w:color="auto"/>
        <w:left w:val="none" w:sz="0" w:space="0" w:color="auto"/>
        <w:bottom w:val="none" w:sz="0" w:space="0" w:color="auto"/>
        <w:right w:val="none" w:sz="0" w:space="0" w:color="auto"/>
      </w:divBdr>
    </w:div>
    <w:div w:id="2070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m.fi/digituk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ornamn.efternamn@vm.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4772\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5FDA6386DE44740ADD88A2AA5ECC8CA" ma:contentTypeVersion="" ma:contentTypeDescription="Luo uusi asiakirja." ma:contentTypeScope="" ma:versionID="99f2a1a8406b088bb18f6421a19c889d">
  <xsd:schema xmlns:xsd="http://www.w3.org/2001/XMLSchema" xmlns:xs="http://www.w3.org/2001/XMLSchema" xmlns:p="http://schemas.microsoft.com/office/2006/metadata/properties" xmlns:ns2="33946af7-1774-4a23-8651-ca91db1c7fd9" targetNamespace="http://schemas.microsoft.com/office/2006/metadata/properties" ma:root="true" ma:fieldsID="5be82c67d2d66b7a3d5223431ff66bcf" ns2:_="">
    <xsd:import namespace="33946af7-1774-4a23-8651-ca91db1c7f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6af7-1774-4a23-8651-ca91db1c7fd9"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AE22-9C54-4CD8-A877-A00B2EE90F63}">
  <ds:schemaRefs>
    <ds:schemaRef ds:uri="http://schemas.microsoft.com/sharepoint/v3/contenttype/forms"/>
  </ds:schemaRefs>
</ds:datastoreItem>
</file>

<file path=customXml/itemProps2.xml><?xml version="1.0" encoding="utf-8"?>
<ds:datastoreItem xmlns:ds="http://schemas.openxmlformats.org/officeDocument/2006/customXml" ds:itemID="{AB811BB3-1C4A-4D68-9BB9-9222BFB13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225C9-FFA8-4DEE-92E4-3352B522A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6af7-1774-4a23-8651-ca91db1c7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1174</Words>
  <Characters>9517</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vmahonvi</dc:creator>
  <dc:description>Triplan Oy, mahti@triplan.fi, 1.6.2009</dc:description>
  <cp:lastModifiedBy>Juutinen Sanna</cp:lastModifiedBy>
  <cp:revision>3</cp:revision>
  <cp:lastPrinted>2016-10-03T11:41:00Z</cp:lastPrinted>
  <dcterms:created xsi:type="dcterms:W3CDTF">2019-08-22T12:54:00Z</dcterms:created>
  <dcterms:modified xsi:type="dcterms:W3CDTF">2019-08-22T12:54:00Z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Muistio SADe-ohjelman momenttikirjailuista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Ahonen Ville-Veikko</vt:lpwstr>
  </property>
  <property fmtid="{D5CDD505-2E9C-101B-9397-08002B2CF9AE}" pid="10" name="tweb_doc_publisher">
    <vt:lpwstr>Valtiovarainministeriö/Julkisen hallinnon ICT -toiminto/KuntaIT-yksikkö</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23.08.2011</vt:lpwstr>
  </property>
  <property fmtid="{D5CDD505-2E9C-101B-9397-08002B2CF9AE}" pid="18" name="tweb_doc_modified">
    <vt:lpwstr>30.08.2011</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173536</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5</vt:lpwstr>
  </property>
  <property fmtid="{D5CDD505-2E9C-101B-9397-08002B2CF9AE}" pid="37" name="tweb_user_name">
    <vt:lpwstr>Ahonen Ville-Veikko</vt:lpwstr>
  </property>
  <property fmtid="{D5CDD505-2E9C-101B-9397-08002B2CF9AE}" pid="38" name="tweb_user_surname">
    <vt:lpwstr>Ahonen</vt:lpwstr>
  </property>
  <property fmtid="{D5CDD505-2E9C-101B-9397-08002B2CF9AE}" pid="39" name="tweb_user_givenname">
    <vt:lpwstr>Ville-Veikko</vt:lpwstr>
  </property>
  <property fmtid="{D5CDD505-2E9C-101B-9397-08002B2CF9AE}" pid="40" name="tweb_user_title">
    <vt:lpwstr>Kunta IT-johtaja</vt:lpwstr>
  </property>
  <property fmtid="{D5CDD505-2E9C-101B-9397-08002B2CF9AE}" pid="41" name="tweb_user_telephonenumber">
    <vt:lpwstr>+358916033227</vt:lpwstr>
  </property>
  <property fmtid="{D5CDD505-2E9C-101B-9397-08002B2CF9AE}" pid="42" name="tweb_user_facsimiletelephonenumber">
    <vt:lpwstr/>
  </property>
  <property fmtid="{D5CDD505-2E9C-101B-9397-08002B2CF9AE}" pid="43" name="tweb_user_rfc822mailbox">
    <vt:lpwstr>ville-veikko.ahonen@vm.fi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Julkisen hallinnon ICT -toiminto</vt:lpwstr>
  </property>
  <property fmtid="{D5CDD505-2E9C-101B-9397-08002B2CF9AE}" pid="47" name="tweb_user_group">
    <vt:lpwstr>KuntaIT-yksikkö</vt:lpwstr>
  </property>
  <property fmtid="{D5CDD505-2E9C-101B-9397-08002B2CF9AE}" pid="48" name="tweb_user_postaladdress">
    <vt:lpwstr>Aleksanterinkatu 36 A</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0.4</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9ce3509dc043a2ab4eba07881ef39ac#vm.mahti.vn.fi!/TWeb/toaxfront!80!0</vt:lpwstr>
  </property>
  <property fmtid="{D5CDD505-2E9C-101B-9397-08002B2CF9AE}" pid="78" name="tweb_doc_typecode">
    <vt:lpwstr>9999.41</vt:lpwstr>
  </property>
  <property fmtid="{D5CDD505-2E9C-101B-9397-08002B2CF9AE}" pid="79" name="tweb_doc_securityperiodstart">
    <vt:lpwstr/>
  </property>
  <property fmtid="{D5CDD505-2E9C-101B-9397-08002B2CF9AE}" pid="80" name="tweb_doc_owner">
    <vt:lpwstr>Ahonen Ville-Veikko</vt:lpwstr>
  </property>
  <property fmtid="{D5CDD505-2E9C-101B-9397-08002B2CF9AE}" pid="81" name="tweb_doc_xsubjectlist">
    <vt:lpwstr/>
  </property>
  <property fmtid="{D5CDD505-2E9C-101B-9397-08002B2CF9AE}" pid="82" name="tweb_doc_atts">
    <vt:lpwstr/>
  </property>
  <property fmtid="{D5CDD505-2E9C-101B-9397-08002B2CF9AE}" pid="83" name="tweb_doc_eoperators">
    <vt:lpwstr/>
  </property>
  <property fmtid="{D5CDD505-2E9C-101B-9397-08002B2CF9AE}" pid="84" name="ContentTypeId">
    <vt:lpwstr>0x01010035FDA6386DE44740ADD88A2AA5ECC8CA</vt:lpwstr>
  </property>
  <property fmtid="{D5CDD505-2E9C-101B-9397-08002B2CF9AE}" pid="85" name="Order">
    <vt:r8>1500</vt:r8>
  </property>
  <property fmtid="{D5CDD505-2E9C-101B-9397-08002B2CF9AE}" pid="86" name="xd_ProgID">
    <vt:lpwstr/>
  </property>
  <property fmtid="{D5CDD505-2E9C-101B-9397-08002B2CF9AE}" pid="87" name="TemplateUrl">
    <vt:lpwstr/>
  </property>
  <property fmtid="{D5CDD505-2E9C-101B-9397-08002B2CF9AE}" pid="88" name="_CopySource">
    <vt:lpwstr>https://vyvi-some3.vyv.fi/vm/AUTA-hanke/Jaetut asiakirjat/Hakudokumentit/AUTA-hankkeen valtionavustusohje-2016-10-03.docx</vt:lpwstr>
  </property>
  <property fmtid="{D5CDD505-2E9C-101B-9397-08002B2CF9AE}" pid="89" name="IsMyDocuments">
    <vt:bool>true</vt:bool>
  </property>
</Properties>
</file>