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99DF" w14:textId="77777777" w:rsidR="00B87EEA" w:rsidRPr="00671A4F" w:rsidRDefault="00B87EEA" w:rsidP="00B87EEA">
      <w:pPr>
        <w:rPr>
          <w:b/>
          <w:caps/>
        </w:rPr>
      </w:pPr>
      <w:r w:rsidRPr="00671A4F">
        <w:rPr>
          <w:b/>
          <w:caps/>
        </w:rPr>
        <w:t>Asiasanat</w:t>
      </w:r>
    </w:p>
    <w:p w14:paraId="38187A9C" w14:textId="77777777" w:rsidR="00376A31" w:rsidRPr="00671A4F" w:rsidRDefault="00376A31" w:rsidP="00B87EEA">
      <w:pPr>
        <w:rPr>
          <w:b/>
          <w:caps/>
        </w:rPr>
      </w:pPr>
    </w:p>
    <w:p w14:paraId="0C01B8D0" w14:textId="77777777" w:rsidR="00B87EEA" w:rsidRPr="00671A4F" w:rsidRDefault="00B87EEA" w:rsidP="00B87EEA"/>
    <w:p w14:paraId="391BAAE7" w14:textId="77777777" w:rsidR="00B87EEA" w:rsidRPr="00671A4F" w:rsidRDefault="00B87EEA" w:rsidP="00B02C81">
      <w:pPr>
        <w:pStyle w:val="Tyyli1"/>
        <w:sectPr w:rsidR="00B87EEA" w:rsidRPr="00671A4F" w:rsidSect="00B64837">
          <w:headerReference w:type="default" r:id="rId6"/>
          <w:footerReference w:type="default" r:id="rId7"/>
          <w:pgSz w:w="11906" w:h="16838"/>
          <w:pgMar w:top="567" w:right="851" w:bottom="624" w:left="1134" w:header="709" w:footer="709" w:gutter="0"/>
          <w:cols w:space="708"/>
        </w:sectPr>
      </w:pPr>
    </w:p>
    <w:p w14:paraId="75782141" w14:textId="77777777" w:rsidR="00B87EEA" w:rsidRPr="00671A4F" w:rsidRDefault="00B87EEA" w:rsidP="00B87EEA">
      <w:r w:rsidRPr="00671A4F">
        <w:t>Alkoholi</w:t>
      </w:r>
    </w:p>
    <w:p w14:paraId="1CA0A371" w14:textId="77777777" w:rsidR="004C730B" w:rsidRPr="00671A4F" w:rsidRDefault="004C730B" w:rsidP="00B87EEA">
      <w:r w:rsidRPr="00671A4F">
        <w:t>Ansiovertailu</w:t>
      </w:r>
    </w:p>
    <w:p w14:paraId="272214A8" w14:textId="767E82F8" w:rsidR="009B5552" w:rsidRPr="00671A4F" w:rsidRDefault="009B5552" w:rsidP="00B87EEA">
      <w:r w:rsidRPr="00671A4F">
        <w:t xml:space="preserve">Asian palauttaminen </w:t>
      </w:r>
    </w:p>
    <w:p w14:paraId="59AADE05" w14:textId="6E735934" w:rsidR="00505543" w:rsidRPr="00671A4F" w:rsidRDefault="00505543" w:rsidP="00B87EEA">
      <w:r w:rsidRPr="00671A4F">
        <w:t xml:space="preserve">Asian siirtäminen </w:t>
      </w:r>
    </w:p>
    <w:p w14:paraId="0B1459F5" w14:textId="77777777" w:rsidR="006A7210" w:rsidRPr="00671A4F" w:rsidRDefault="00E02F60" w:rsidP="00B02C81">
      <w:pPr>
        <w:pStyle w:val="Tyyli1"/>
        <w:rPr>
          <w:i w:val="0"/>
        </w:rPr>
      </w:pPr>
      <w:r w:rsidRPr="00671A4F">
        <w:rPr>
          <w:i w:val="0"/>
        </w:rPr>
        <w:t>Assistentti</w:t>
      </w:r>
    </w:p>
    <w:p w14:paraId="26CBD450" w14:textId="77777777" w:rsidR="00E81A73" w:rsidRPr="00671A4F" w:rsidRDefault="00E81A73" w:rsidP="00B02C81">
      <w:pPr>
        <w:pStyle w:val="Tyyli1"/>
        <w:rPr>
          <w:i w:val="0"/>
        </w:rPr>
      </w:pPr>
      <w:r w:rsidRPr="00671A4F">
        <w:rPr>
          <w:i w:val="0"/>
        </w:rPr>
        <w:t>Avoimen viran tehtävien hoito</w:t>
      </w:r>
    </w:p>
    <w:p w14:paraId="749CBF66" w14:textId="5A321C7F" w:rsidR="00C75985" w:rsidRPr="00671A4F" w:rsidRDefault="00C75985" w:rsidP="00B02C81">
      <w:pPr>
        <w:pStyle w:val="Tyyli1"/>
        <w:rPr>
          <w:i w:val="0"/>
        </w:rPr>
      </w:pPr>
      <w:r w:rsidRPr="00671A4F">
        <w:rPr>
          <w:i w:val="0"/>
        </w:rPr>
        <w:t xml:space="preserve">Esitutkinta </w:t>
      </w:r>
    </w:p>
    <w:p w14:paraId="3C67B10E" w14:textId="4F7C10AC" w:rsidR="00877005" w:rsidRPr="00671A4F" w:rsidRDefault="00877005" w:rsidP="00B87EEA">
      <w:r w:rsidRPr="00671A4F">
        <w:t xml:space="preserve">Epäasiallinen käyttäytyminen </w:t>
      </w:r>
    </w:p>
    <w:p w14:paraId="71002972" w14:textId="65987CD6" w:rsidR="006504A3" w:rsidRPr="00671A4F" w:rsidRDefault="006504A3" w:rsidP="00B87EEA">
      <w:r w:rsidRPr="00671A4F">
        <w:t xml:space="preserve">Epätavanomainen käyttäytyminen </w:t>
      </w:r>
    </w:p>
    <w:p w14:paraId="205A5560" w14:textId="25F9FC3B" w:rsidR="009655F7" w:rsidRPr="00671A4F" w:rsidRDefault="009655F7" w:rsidP="00B87EEA">
      <w:bookmarkStart w:id="0" w:name="_Hlk202871628"/>
      <w:r w:rsidRPr="00671A4F">
        <w:t xml:space="preserve">Eroamisikä </w:t>
      </w:r>
    </w:p>
    <w:bookmarkEnd w:id="0"/>
    <w:p w14:paraId="1F0580DD" w14:textId="024E18C9" w:rsidR="00DD4F50" w:rsidRPr="00671A4F" w:rsidRDefault="00DD4F50" w:rsidP="00B87EEA">
      <w:r w:rsidRPr="00671A4F">
        <w:t xml:space="preserve">Esihenkilö </w:t>
      </w:r>
    </w:p>
    <w:p w14:paraId="2E42DF92" w14:textId="77777777" w:rsidR="00406558" w:rsidRPr="00671A4F" w:rsidRDefault="00406558" w:rsidP="00B87EEA">
      <w:r w:rsidRPr="00671A4F">
        <w:t>Esimies</w:t>
      </w:r>
    </w:p>
    <w:p w14:paraId="56879FE8" w14:textId="77777777" w:rsidR="00D03399" w:rsidRPr="00671A4F" w:rsidRDefault="00D03399" w:rsidP="00B02C81">
      <w:pPr>
        <w:pStyle w:val="Tyyli1"/>
        <w:rPr>
          <w:i w:val="0"/>
        </w:rPr>
      </w:pPr>
      <w:r w:rsidRPr="00671A4F">
        <w:rPr>
          <w:i w:val="0"/>
        </w:rPr>
        <w:t>ESR-rahoitus</w:t>
      </w:r>
    </w:p>
    <w:p w14:paraId="2C0E6624" w14:textId="77777777" w:rsidR="00B87EEA" w:rsidRPr="00671A4F" w:rsidRDefault="00B87EEA" w:rsidP="00B87EEA">
      <w:r w:rsidRPr="00671A4F">
        <w:t>Esteellisyys</w:t>
      </w:r>
    </w:p>
    <w:p w14:paraId="3F714B45" w14:textId="77777777" w:rsidR="004C730B" w:rsidRPr="00671A4F" w:rsidRDefault="004C730B" w:rsidP="00B02C81">
      <w:pPr>
        <w:pStyle w:val="Tyyli1"/>
        <w:rPr>
          <w:i w:val="0"/>
        </w:rPr>
      </w:pPr>
      <w:r w:rsidRPr="00671A4F">
        <w:rPr>
          <w:i w:val="0"/>
        </w:rPr>
        <w:t>Hallintoriita</w:t>
      </w:r>
    </w:p>
    <w:p w14:paraId="786167E3" w14:textId="77777777" w:rsidR="00E81A73" w:rsidRPr="00671A4F" w:rsidRDefault="00D84B66" w:rsidP="00B02C81">
      <w:pPr>
        <w:pStyle w:val="Tyyli1"/>
        <w:rPr>
          <w:i w:val="0"/>
        </w:rPr>
      </w:pPr>
      <w:r w:rsidRPr="00671A4F">
        <w:rPr>
          <w:i w:val="0"/>
        </w:rPr>
        <w:t>Harjoittelu</w:t>
      </w:r>
    </w:p>
    <w:p w14:paraId="4BDB56CA" w14:textId="09199716" w:rsidR="00FD1042" w:rsidRPr="00671A4F" w:rsidRDefault="00FD1042" w:rsidP="00B02C81">
      <w:pPr>
        <w:pStyle w:val="Tyyli1"/>
        <w:rPr>
          <w:i w:val="0"/>
        </w:rPr>
      </w:pPr>
      <w:r w:rsidRPr="00671A4F">
        <w:rPr>
          <w:i w:val="0"/>
        </w:rPr>
        <w:t xml:space="preserve">Harkintavalta </w:t>
      </w:r>
    </w:p>
    <w:p w14:paraId="389D6FCE" w14:textId="77777777" w:rsidR="00B87EEA" w:rsidRPr="00671A4F" w:rsidRDefault="00B87EEA" w:rsidP="00B87EEA">
      <w:r w:rsidRPr="00671A4F">
        <w:t>Hoitoonohjaus</w:t>
      </w:r>
    </w:p>
    <w:p w14:paraId="0AD7054F" w14:textId="77777777" w:rsidR="007F458D" w:rsidRPr="00671A4F" w:rsidRDefault="007F458D" w:rsidP="00B02C81">
      <w:pPr>
        <w:pStyle w:val="Tyyli1"/>
        <w:rPr>
          <w:i w:val="0"/>
        </w:rPr>
      </w:pPr>
      <w:r w:rsidRPr="00671A4F">
        <w:rPr>
          <w:i w:val="0"/>
        </w:rPr>
        <w:t>Huomautus</w:t>
      </w:r>
    </w:p>
    <w:p w14:paraId="75F36882" w14:textId="77777777" w:rsidR="00B87EEA" w:rsidRPr="00671A4F" w:rsidRDefault="00B87EEA" w:rsidP="00B87EEA">
      <w:r w:rsidRPr="00671A4F">
        <w:t>Irtisanominen kollektiiviperusteella</w:t>
      </w:r>
    </w:p>
    <w:p w14:paraId="15FD4801" w14:textId="77777777" w:rsidR="00B87EEA" w:rsidRPr="00671A4F" w:rsidRDefault="00B87EEA" w:rsidP="00B87EEA">
      <w:r w:rsidRPr="00671A4F">
        <w:t>Irtisanominen yksilöperusteella</w:t>
      </w:r>
    </w:p>
    <w:p w14:paraId="30BFFCBF" w14:textId="77777777" w:rsidR="00B87EEA" w:rsidRPr="00671A4F" w:rsidRDefault="00B87EEA" w:rsidP="00B87EEA">
      <w:r w:rsidRPr="00671A4F">
        <w:t>Irtisanoutuminen</w:t>
      </w:r>
    </w:p>
    <w:p w14:paraId="504FEF92" w14:textId="77777777" w:rsidR="00B87EEA" w:rsidRPr="00671A4F" w:rsidRDefault="00B87EEA" w:rsidP="00B87EEA">
      <w:r w:rsidRPr="00671A4F">
        <w:t>Johtaminen</w:t>
      </w:r>
    </w:p>
    <w:p w14:paraId="25A6991F" w14:textId="77777777" w:rsidR="004C730B" w:rsidRPr="00671A4F" w:rsidRDefault="004C730B" w:rsidP="00B87EEA">
      <w:r w:rsidRPr="00671A4F">
        <w:t>Järjestäytymätön virkamies</w:t>
      </w:r>
    </w:p>
    <w:p w14:paraId="034CEF04" w14:textId="77777777" w:rsidR="006242D8" w:rsidRPr="00671A4F" w:rsidRDefault="00B87EEA" w:rsidP="00B87EEA">
      <w:r w:rsidRPr="00671A4F">
        <w:t>Kavallus</w:t>
      </w:r>
    </w:p>
    <w:p w14:paraId="397A1B22" w14:textId="77777777" w:rsidR="006242D8" w:rsidRPr="00671A4F" w:rsidRDefault="006242D8" w:rsidP="00B02C81">
      <w:pPr>
        <w:pStyle w:val="Tyyli1"/>
        <w:rPr>
          <w:i w:val="0"/>
        </w:rPr>
      </w:pPr>
      <w:r w:rsidRPr="00671A4F">
        <w:rPr>
          <w:i w:val="0"/>
        </w:rPr>
        <w:t>Kelpoisuusvaatimukset</w:t>
      </w:r>
    </w:p>
    <w:p w14:paraId="1C6FC76A" w14:textId="35C5E616" w:rsidR="00B85198" w:rsidRPr="00671A4F" w:rsidRDefault="00B85198" w:rsidP="00B02C81">
      <w:pPr>
        <w:pStyle w:val="Tyyli1"/>
        <w:rPr>
          <w:i w:val="0"/>
        </w:rPr>
      </w:pPr>
      <w:r w:rsidRPr="00671A4F">
        <w:rPr>
          <w:i w:val="0"/>
        </w:rPr>
        <w:t xml:space="preserve">Kielitaito </w:t>
      </w:r>
    </w:p>
    <w:p w14:paraId="0741F2BF" w14:textId="77777777" w:rsidR="00B87EEA" w:rsidRPr="00671A4F" w:rsidRDefault="00B87EEA" w:rsidP="00B87EEA">
      <w:r w:rsidRPr="00671A4F">
        <w:t>Kirjallinen varoitus</w:t>
      </w:r>
    </w:p>
    <w:p w14:paraId="080A3692" w14:textId="77777777" w:rsidR="00B87EEA" w:rsidRPr="00671A4F" w:rsidRDefault="00B87EEA" w:rsidP="00B87EEA">
      <w:r w:rsidRPr="00671A4F">
        <w:t>Koeaika</w:t>
      </w:r>
    </w:p>
    <w:p w14:paraId="768F617E" w14:textId="0418A238" w:rsidR="0017096D" w:rsidRPr="00671A4F" w:rsidRDefault="0017096D" w:rsidP="00B87EEA">
      <w:r w:rsidRPr="00671A4F">
        <w:t xml:space="preserve">Koeaikapurku </w:t>
      </w:r>
    </w:p>
    <w:p w14:paraId="0ADC46D3" w14:textId="77777777" w:rsidR="00B87EEA" w:rsidRPr="00671A4F" w:rsidRDefault="00B87EEA" w:rsidP="00B87EEA">
      <w:r w:rsidRPr="00671A4F">
        <w:t>Kohtuullinen aika</w:t>
      </w:r>
    </w:p>
    <w:p w14:paraId="3F95C094" w14:textId="4013E66E" w:rsidR="00890DB3" w:rsidRPr="00671A4F" w:rsidRDefault="00890DB3" w:rsidP="00B87EEA">
      <w:r w:rsidRPr="00671A4F">
        <w:t xml:space="preserve">Kokonaisarvio </w:t>
      </w:r>
    </w:p>
    <w:p w14:paraId="6F09C2E2" w14:textId="77777777" w:rsidR="00B87EEA" w:rsidRPr="00671A4F" w:rsidRDefault="00B87EEA" w:rsidP="00B87EEA">
      <w:r w:rsidRPr="00671A4F">
        <w:t>Korvausvaatimus</w:t>
      </w:r>
    </w:p>
    <w:p w14:paraId="64863F20" w14:textId="77777777" w:rsidR="002F2701" w:rsidRPr="00671A4F" w:rsidRDefault="002F2701" w:rsidP="00B87EEA">
      <w:r w:rsidRPr="00671A4F">
        <w:t>Korvausvaatimuksen määräaika</w:t>
      </w:r>
    </w:p>
    <w:p w14:paraId="0E37D8CD" w14:textId="77777777" w:rsidR="00566628" w:rsidRPr="00671A4F" w:rsidRDefault="00EA14DD" w:rsidP="00566628">
      <w:r w:rsidRPr="00671A4F">
        <w:t>Koulutusvelvollisuus</w:t>
      </w:r>
      <w:r w:rsidR="00566628" w:rsidRPr="00671A4F">
        <w:t xml:space="preserve"> </w:t>
      </w:r>
    </w:p>
    <w:p w14:paraId="0D30A58A" w14:textId="0F84E05B" w:rsidR="00EA14DD" w:rsidRPr="00671A4F" w:rsidRDefault="00566628" w:rsidP="00566628">
      <w:r w:rsidRPr="00671A4F">
        <w:t>Kuulemismenettely</w:t>
      </w:r>
    </w:p>
    <w:p w14:paraId="1E4B5CBA" w14:textId="567BEA9E" w:rsidR="000056A9" w:rsidRPr="00671A4F" w:rsidRDefault="000056A9" w:rsidP="00B02C81">
      <w:pPr>
        <w:pStyle w:val="Tyyli1"/>
        <w:rPr>
          <w:i w:val="0"/>
        </w:rPr>
      </w:pPr>
      <w:r w:rsidRPr="00671A4F">
        <w:rPr>
          <w:i w:val="0"/>
        </w:rPr>
        <w:t xml:space="preserve">Kuulemisvirhe </w:t>
      </w:r>
    </w:p>
    <w:p w14:paraId="4C310AE2" w14:textId="77777777" w:rsidR="005E1873" w:rsidRPr="00671A4F" w:rsidRDefault="005E1873" w:rsidP="00B02C81">
      <w:pPr>
        <w:pStyle w:val="Tyyli1"/>
        <w:rPr>
          <w:i w:val="0"/>
        </w:rPr>
      </w:pPr>
      <w:r w:rsidRPr="00671A4F">
        <w:rPr>
          <w:i w:val="0"/>
        </w:rPr>
        <w:t>Käyttäytymisvelvollisuus</w:t>
      </w:r>
    </w:p>
    <w:p w14:paraId="6A020405" w14:textId="77777777" w:rsidR="00B87EEA" w:rsidRPr="00671A4F" w:rsidRDefault="00B87EEA" w:rsidP="00B87EEA">
      <w:r w:rsidRPr="00671A4F">
        <w:t>Lahjuksen ottaminen</w:t>
      </w:r>
    </w:p>
    <w:p w14:paraId="29B747CC" w14:textId="77777777" w:rsidR="00B87EEA" w:rsidRPr="00671A4F" w:rsidRDefault="00B87EEA" w:rsidP="00B87EEA">
      <w:r w:rsidRPr="00671A4F">
        <w:t>Lomauttaminen</w:t>
      </w:r>
    </w:p>
    <w:p w14:paraId="774A2E54" w14:textId="6AE49560" w:rsidR="00E11919" w:rsidRPr="00671A4F" w:rsidRDefault="00E11919" w:rsidP="00B87EEA">
      <w:r w:rsidRPr="00671A4F">
        <w:t xml:space="preserve">Luottamuksensuoja </w:t>
      </w:r>
    </w:p>
    <w:p w14:paraId="73E048D2" w14:textId="77777777" w:rsidR="002F2701" w:rsidRPr="00671A4F" w:rsidRDefault="002F2701" w:rsidP="00B87EEA">
      <w:r w:rsidRPr="00671A4F">
        <w:t>Luottamusmiehen kuuleminen</w:t>
      </w:r>
    </w:p>
    <w:p w14:paraId="7E568750" w14:textId="77777777" w:rsidR="007F458D" w:rsidRPr="00671A4F" w:rsidRDefault="007F458D" w:rsidP="00B02C81">
      <w:pPr>
        <w:pStyle w:val="Tyyli1"/>
        <w:rPr>
          <w:i w:val="0"/>
        </w:rPr>
      </w:pPr>
      <w:r w:rsidRPr="00671A4F">
        <w:rPr>
          <w:i w:val="0"/>
        </w:rPr>
        <w:t>Luottamusmies</w:t>
      </w:r>
    </w:p>
    <w:p w14:paraId="5891FEF9" w14:textId="77777777" w:rsidR="00B87EEA" w:rsidRPr="00671A4F" w:rsidRDefault="00B87EEA" w:rsidP="00B87EEA">
      <w:r w:rsidRPr="00671A4F">
        <w:t>Luottamuspula</w:t>
      </w:r>
    </w:p>
    <w:p w14:paraId="73EF7A7C" w14:textId="5E4365E1" w:rsidR="00095431" w:rsidRPr="00671A4F" w:rsidRDefault="00095431" w:rsidP="00B87EEA">
      <w:r w:rsidRPr="00671A4F">
        <w:t xml:space="preserve">Luottamusta heikentävä etu </w:t>
      </w:r>
    </w:p>
    <w:p w14:paraId="453AD3B1" w14:textId="77777777" w:rsidR="00B87EEA" w:rsidRPr="00671A4F" w:rsidRDefault="00B87EEA" w:rsidP="00B87EEA">
      <w:r w:rsidRPr="00671A4F">
        <w:t>Luvaton poissaolo</w:t>
      </w:r>
    </w:p>
    <w:p w14:paraId="7CD815D3" w14:textId="5AA8590E" w:rsidR="008C105B" w:rsidRPr="00671A4F" w:rsidRDefault="008C105B" w:rsidP="00B87EEA">
      <w:r w:rsidRPr="00671A4F">
        <w:t xml:space="preserve">Luvaton poistuminen </w:t>
      </w:r>
    </w:p>
    <w:p w14:paraId="08CA2868" w14:textId="77777777" w:rsidR="00406558" w:rsidRPr="00671A4F" w:rsidRDefault="00406558" w:rsidP="00B87EEA">
      <w:r w:rsidRPr="00671A4F">
        <w:t>Menettelyvirhe</w:t>
      </w:r>
    </w:p>
    <w:p w14:paraId="4E7CCEDC" w14:textId="77777777" w:rsidR="00B87EEA" w:rsidRPr="00671A4F" w:rsidRDefault="00B87EEA" w:rsidP="00B87EEA">
      <w:r w:rsidRPr="00671A4F">
        <w:t>Muutoksenhaku</w:t>
      </w:r>
    </w:p>
    <w:p w14:paraId="2518A6CA" w14:textId="77777777" w:rsidR="00B87EEA" w:rsidRPr="00671A4F" w:rsidRDefault="00B87EEA" w:rsidP="00B87EEA">
      <w:r w:rsidRPr="00671A4F">
        <w:t>Myöhästely</w:t>
      </w:r>
    </w:p>
    <w:p w14:paraId="3DC35732" w14:textId="77777777" w:rsidR="00B87EEA" w:rsidRPr="00671A4F" w:rsidRDefault="00B87EEA" w:rsidP="00B87EEA">
      <w:r w:rsidRPr="00671A4F">
        <w:t>Määräaika</w:t>
      </w:r>
    </w:p>
    <w:p w14:paraId="09F4DB68" w14:textId="77777777" w:rsidR="00406558" w:rsidRPr="00671A4F" w:rsidRDefault="00406558" w:rsidP="00B87EEA">
      <w:r w:rsidRPr="00671A4F">
        <w:t>Määräaikainen virantoimituksesta erottaminen</w:t>
      </w:r>
    </w:p>
    <w:p w14:paraId="1191C7C7" w14:textId="77777777" w:rsidR="00E81A73" w:rsidRPr="00671A4F" w:rsidRDefault="00E81A73" w:rsidP="00B02C81">
      <w:pPr>
        <w:pStyle w:val="Tyyli1"/>
        <w:rPr>
          <w:i w:val="0"/>
        </w:rPr>
      </w:pPr>
      <w:r w:rsidRPr="00671A4F">
        <w:rPr>
          <w:i w:val="0"/>
        </w:rPr>
        <w:t>Määräaikainen virka</w:t>
      </w:r>
    </w:p>
    <w:p w14:paraId="20A9CA1A" w14:textId="77777777" w:rsidR="00B87EEA" w:rsidRPr="00671A4F" w:rsidRDefault="00B87EEA" w:rsidP="00B87EEA">
      <w:r w:rsidRPr="00671A4F">
        <w:t>Määräaikainen virkasuhde</w:t>
      </w:r>
    </w:p>
    <w:p w14:paraId="2CBB12C0" w14:textId="77777777" w:rsidR="004C730B" w:rsidRPr="00671A4F" w:rsidRDefault="004C730B" w:rsidP="00B87EEA">
      <w:r w:rsidRPr="00671A4F">
        <w:t>Määräaikaisuuden peruste</w:t>
      </w:r>
    </w:p>
    <w:p w14:paraId="1FCB1848" w14:textId="77777777" w:rsidR="00E36F6C" w:rsidRPr="00671A4F" w:rsidRDefault="00E36F6C" w:rsidP="00B02C81">
      <w:pPr>
        <w:pStyle w:val="Tyyli1"/>
        <w:rPr>
          <w:i w:val="0"/>
        </w:rPr>
      </w:pPr>
      <w:r w:rsidRPr="00671A4F">
        <w:rPr>
          <w:i w:val="0"/>
        </w:rPr>
        <w:t>Määräaikaisuuden perusteen voimassaoloaika</w:t>
      </w:r>
    </w:p>
    <w:p w14:paraId="26661660" w14:textId="1E4133F4" w:rsidR="00806FD9" w:rsidRPr="00671A4F" w:rsidRDefault="00806FD9" w:rsidP="00B02C81">
      <w:pPr>
        <w:pStyle w:val="Tyyli1"/>
        <w:rPr>
          <w:i w:val="0"/>
        </w:rPr>
      </w:pPr>
      <w:r w:rsidRPr="00671A4F">
        <w:rPr>
          <w:i w:val="0"/>
        </w:rPr>
        <w:t xml:space="preserve">Nimittämiskirja </w:t>
      </w:r>
    </w:p>
    <w:p w14:paraId="4D6F5567" w14:textId="3359FCBA" w:rsidR="00734A6A" w:rsidRPr="00671A4F" w:rsidRDefault="00734A6A" w:rsidP="00B02C81">
      <w:pPr>
        <w:pStyle w:val="Tyyli1"/>
        <w:rPr>
          <w:i w:val="0"/>
        </w:rPr>
      </w:pPr>
      <w:r w:rsidRPr="00671A4F">
        <w:rPr>
          <w:i w:val="0"/>
        </w:rPr>
        <w:t xml:space="preserve">Nimitysharkinta </w:t>
      </w:r>
    </w:p>
    <w:p w14:paraId="432C22B0" w14:textId="77777777" w:rsidR="002F2701" w:rsidRPr="00671A4F" w:rsidRDefault="002F2701" w:rsidP="00B02C81">
      <w:pPr>
        <w:pStyle w:val="Tyyli1"/>
        <w:rPr>
          <w:i w:val="0"/>
        </w:rPr>
      </w:pPr>
      <w:r w:rsidRPr="00671A4F">
        <w:rPr>
          <w:i w:val="0"/>
        </w:rPr>
        <w:t>Nimityskirja</w:t>
      </w:r>
    </w:p>
    <w:p w14:paraId="667ADD5B" w14:textId="1322A67E" w:rsidR="00AA318C" w:rsidRPr="00671A4F" w:rsidRDefault="00AA318C" w:rsidP="00B02C81">
      <w:pPr>
        <w:pStyle w:val="Tyyli1"/>
        <w:rPr>
          <w:i w:val="0"/>
        </w:rPr>
      </w:pPr>
      <w:r w:rsidRPr="00671A4F">
        <w:rPr>
          <w:i w:val="0"/>
        </w:rPr>
        <w:t xml:space="preserve">Nimitysmenettely </w:t>
      </w:r>
    </w:p>
    <w:p w14:paraId="77C56A2B" w14:textId="77D3CB14" w:rsidR="00E86B89" w:rsidRPr="00671A4F" w:rsidRDefault="00E86B89" w:rsidP="00B02C81">
      <w:pPr>
        <w:pStyle w:val="Tyyli1"/>
        <w:rPr>
          <w:i w:val="0"/>
        </w:rPr>
      </w:pPr>
      <w:r w:rsidRPr="00671A4F">
        <w:rPr>
          <w:i w:val="0"/>
        </w:rPr>
        <w:t xml:space="preserve">Nimitysmuistio </w:t>
      </w:r>
    </w:p>
    <w:p w14:paraId="0F3BA4B7" w14:textId="77777777" w:rsidR="002F2701" w:rsidRPr="00671A4F" w:rsidRDefault="002F2701" w:rsidP="00B02C81">
      <w:pPr>
        <w:pStyle w:val="Tyyli1"/>
        <w:rPr>
          <w:i w:val="0"/>
        </w:rPr>
      </w:pPr>
      <w:r w:rsidRPr="00671A4F">
        <w:rPr>
          <w:i w:val="0"/>
        </w:rPr>
        <w:t>Nimittäminen koko määräaikaisuuden ajaksi</w:t>
      </w:r>
    </w:p>
    <w:p w14:paraId="7E2AADBC" w14:textId="77777777" w:rsidR="002F2701" w:rsidRPr="00671A4F" w:rsidRDefault="002F2701" w:rsidP="00B02C81">
      <w:pPr>
        <w:pStyle w:val="Tyyli1"/>
        <w:rPr>
          <w:i w:val="0"/>
        </w:rPr>
      </w:pPr>
      <w:r w:rsidRPr="00671A4F">
        <w:rPr>
          <w:i w:val="0"/>
        </w:rPr>
        <w:t>Nimitysten välinen aika</w:t>
      </w:r>
    </w:p>
    <w:p w14:paraId="2FBB02F8" w14:textId="2E93D15E" w:rsidR="009A671F" w:rsidRPr="00671A4F" w:rsidRDefault="009A671F" w:rsidP="00B02C81">
      <w:pPr>
        <w:pStyle w:val="Tyyli1"/>
        <w:rPr>
          <w:i w:val="0"/>
        </w:rPr>
      </w:pPr>
      <w:r w:rsidRPr="00671A4F">
        <w:rPr>
          <w:i w:val="0"/>
        </w:rPr>
        <w:t xml:space="preserve">Nimittämismenettely </w:t>
      </w:r>
    </w:p>
    <w:p w14:paraId="4657FA69" w14:textId="77777777" w:rsidR="002F2701" w:rsidRPr="00671A4F" w:rsidRDefault="00B87EEA" w:rsidP="00B87EEA">
      <w:r w:rsidRPr="00671A4F">
        <w:t>Nimittämispäätös</w:t>
      </w:r>
    </w:p>
    <w:p w14:paraId="382E6463" w14:textId="2B3515D8" w:rsidR="00552DF5" w:rsidRPr="00671A4F" w:rsidRDefault="00552DF5" w:rsidP="00B87EEA">
      <w:r w:rsidRPr="00671A4F">
        <w:t xml:space="preserve">Nimityspäätös </w:t>
      </w:r>
    </w:p>
    <w:p w14:paraId="66CE066D" w14:textId="77777777" w:rsidR="006F2243" w:rsidRPr="00671A4F" w:rsidRDefault="006F2243" w:rsidP="00B02C81">
      <w:pPr>
        <w:pStyle w:val="Tyyli1"/>
        <w:rPr>
          <w:i w:val="0"/>
        </w:rPr>
      </w:pPr>
      <w:r w:rsidRPr="00671A4F">
        <w:rPr>
          <w:i w:val="0"/>
        </w:rPr>
        <w:t>Oikaisuvaatimusosoitus</w:t>
      </w:r>
    </w:p>
    <w:p w14:paraId="23A2247A" w14:textId="2BAD1CC2" w:rsidR="006A62BF" w:rsidRPr="00671A4F" w:rsidRDefault="006A62BF" w:rsidP="00B02C81">
      <w:pPr>
        <w:pStyle w:val="Tyyli1"/>
        <w:rPr>
          <w:i w:val="0"/>
        </w:rPr>
      </w:pPr>
      <w:r w:rsidRPr="00671A4F">
        <w:rPr>
          <w:i w:val="0"/>
        </w:rPr>
        <w:t xml:space="preserve">Oikeudenkäynnin viivästyminen </w:t>
      </w:r>
    </w:p>
    <w:p w14:paraId="08D962FC" w14:textId="77777777" w:rsidR="00B87EEA" w:rsidRPr="00671A4F" w:rsidRDefault="00B87EEA" w:rsidP="00B87EEA">
      <w:r w:rsidRPr="00671A4F">
        <w:t>Oikeudenkäyntikulut</w:t>
      </w:r>
    </w:p>
    <w:p w14:paraId="16B719CB" w14:textId="352370DA" w:rsidR="00ED6868" w:rsidRPr="00671A4F" w:rsidRDefault="00ED6868" w:rsidP="00B87EEA">
      <w:r w:rsidRPr="00671A4F">
        <w:t xml:space="preserve">Organisaatiomuutos </w:t>
      </w:r>
    </w:p>
    <w:p w14:paraId="096535B9" w14:textId="77777777" w:rsidR="00901AE5" w:rsidRPr="00671A4F" w:rsidRDefault="00257986" w:rsidP="00B87EEA">
      <w:r w:rsidRPr="00671A4F">
        <w:t>Organisaatiouudistus</w:t>
      </w:r>
    </w:p>
    <w:p w14:paraId="0ACABDCC" w14:textId="2265C42B" w:rsidR="009977FD" w:rsidRPr="00671A4F" w:rsidRDefault="009977FD" w:rsidP="00B87EEA">
      <w:r w:rsidRPr="00671A4F">
        <w:t xml:space="preserve">Palkan takaisinperintä </w:t>
      </w:r>
    </w:p>
    <w:p w14:paraId="1EDFE871" w14:textId="2A1FD61C" w:rsidR="00905521" w:rsidRPr="00671A4F" w:rsidRDefault="00905521" w:rsidP="00905521">
      <w:r w:rsidRPr="00671A4F">
        <w:t xml:space="preserve">Palkka </w:t>
      </w:r>
    </w:p>
    <w:p w14:paraId="0EE50CC6" w14:textId="2AAC2BFA" w:rsidR="00E84EFF" w:rsidRPr="00671A4F" w:rsidRDefault="00E84EFF" w:rsidP="00B87EEA">
      <w:r w:rsidRPr="00671A4F">
        <w:t xml:space="preserve">Palkkasaatava </w:t>
      </w:r>
    </w:p>
    <w:p w14:paraId="0427B39E" w14:textId="292279EC" w:rsidR="00257986" w:rsidRPr="00671A4F" w:rsidRDefault="00901AE5" w:rsidP="00B87EEA">
      <w:r w:rsidRPr="00671A4F">
        <w:t xml:space="preserve">Palkkaus </w:t>
      </w:r>
    </w:p>
    <w:p w14:paraId="022263E8" w14:textId="06E56363" w:rsidR="00094040" w:rsidRPr="00671A4F" w:rsidRDefault="00094040" w:rsidP="00B87EEA">
      <w:r w:rsidRPr="00671A4F">
        <w:t xml:space="preserve">Palkkio </w:t>
      </w:r>
    </w:p>
    <w:p w14:paraId="7C5F74E6" w14:textId="1EBE5591" w:rsidR="00C710F2" w:rsidRPr="00671A4F" w:rsidRDefault="00C710F2" w:rsidP="00B87EEA">
      <w:r w:rsidRPr="00671A4F">
        <w:t xml:space="preserve">Palvelussuhdeturva </w:t>
      </w:r>
    </w:p>
    <w:p w14:paraId="75148F8B" w14:textId="77777777" w:rsidR="00B87EEA" w:rsidRPr="00671A4F" w:rsidRDefault="00B87EEA" w:rsidP="00B87EEA">
      <w:r w:rsidRPr="00671A4F">
        <w:t>Palvelusrikkomus</w:t>
      </w:r>
    </w:p>
    <w:p w14:paraId="30D3BF4F" w14:textId="085ACEDB" w:rsidR="00094040" w:rsidRPr="00671A4F" w:rsidRDefault="00094040" w:rsidP="00B87EEA">
      <w:r w:rsidRPr="00671A4F">
        <w:t>Palvelussuhteesta johtuva taloudellinen etuus</w:t>
      </w:r>
      <w:r w:rsidR="00707EE3" w:rsidRPr="00671A4F">
        <w:t xml:space="preserve"> </w:t>
      </w:r>
    </w:p>
    <w:p w14:paraId="465EFE42" w14:textId="2AA7F47B" w:rsidR="00094040" w:rsidRPr="00671A4F" w:rsidRDefault="00094040" w:rsidP="00B87EEA">
      <w:r w:rsidRPr="00671A4F">
        <w:t xml:space="preserve">Perehdytys </w:t>
      </w:r>
    </w:p>
    <w:p w14:paraId="454D0B88" w14:textId="77777777" w:rsidR="00B7439F" w:rsidRPr="00671A4F" w:rsidRDefault="00B7439F" w:rsidP="00B87EEA">
      <w:r w:rsidRPr="00671A4F">
        <w:t>Perusteen vanhentuminen</w:t>
      </w:r>
    </w:p>
    <w:p w14:paraId="37C04D47" w14:textId="7F8EF708" w:rsidR="008D289E" w:rsidRPr="00671A4F" w:rsidRDefault="008D289E" w:rsidP="00B87EEA">
      <w:r w:rsidRPr="00671A4F">
        <w:t xml:space="preserve">Poissaolo </w:t>
      </w:r>
    </w:p>
    <w:p w14:paraId="676173B5" w14:textId="77777777" w:rsidR="00903B38" w:rsidRPr="00671A4F" w:rsidRDefault="00903B38" w:rsidP="00B02C81">
      <w:pPr>
        <w:pStyle w:val="Tyyli1"/>
        <w:rPr>
          <w:i w:val="0"/>
        </w:rPr>
      </w:pPr>
      <w:r w:rsidRPr="00671A4F">
        <w:rPr>
          <w:i w:val="0"/>
        </w:rPr>
        <w:t>Poissaoloilmoitus</w:t>
      </w:r>
    </w:p>
    <w:p w14:paraId="20A0DB92" w14:textId="77777777" w:rsidR="00B87EEA" w:rsidRPr="00671A4F" w:rsidRDefault="00B87EEA" w:rsidP="00B87EEA">
      <w:r w:rsidRPr="00671A4F">
        <w:t>Poliisi</w:t>
      </w:r>
    </w:p>
    <w:p w14:paraId="56142A55" w14:textId="77777777" w:rsidR="003A37E9" w:rsidRPr="00671A4F" w:rsidRDefault="00E81A73" w:rsidP="00B02C81">
      <w:pPr>
        <w:pStyle w:val="Tyyli1"/>
        <w:rPr>
          <w:i w:val="0"/>
        </w:rPr>
      </w:pPr>
      <w:r w:rsidRPr="00671A4F">
        <w:rPr>
          <w:i w:val="0"/>
        </w:rPr>
        <w:t>Projekti</w:t>
      </w:r>
    </w:p>
    <w:p w14:paraId="5EA8E4DB" w14:textId="77777777" w:rsidR="00C21DE6" w:rsidRPr="00671A4F" w:rsidRDefault="00C21DE6" w:rsidP="00C21DE6">
      <w:r w:rsidRPr="00671A4F">
        <w:t>Puolustusvoimat</w:t>
      </w:r>
    </w:p>
    <w:p w14:paraId="10608791" w14:textId="77777777" w:rsidR="002F2701" w:rsidRPr="00671A4F" w:rsidRDefault="002F2701" w:rsidP="00B02C81">
      <w:pPr>
        <w:pStyle w:val="Tyyli1"/>
        <w:rPr>
          <w:i w:val="0"/>
        </w:rPr>
      </w:pPr>
      <w:r w:rsidRPr="00671A4F">
        <w:rPr>
          <w:i w:val="0"/>
        </w:rPr>
        <w:t>Purkamisen määräaika</w:t>
      </w:r>
    </w:p>
    <w:p w14:paraId="623D8FA1" w14:textId="0874AFF5" w:rsidR="00C21DE6" w:rsidRPr="00671A4F" w:rsidRDefault="00C21DE6" w:rsidP="00B02C81">
      <w:pPr>
        <w:pStyle w:val="Tyyli1"/>
        <w:rPr>
          <w:i w:val="0"/>
        </w:rPr>
      </w:pPr>
      <w:r w:rsidRPr="00671A4F">
        <w:rPr>
          <w:i w:val="0"/>
        </w:rPr>
        <w:t xml:space="preserve">Puutteellinen työsuoritus </w:t>
      </w:r>
    </w:p>
    <w:p w14:paraId="6EBBF80A" w14:textId="1778983A" w:rsidR="002E4043" w:rsidRPr="00671A4F" w:rsidRDefault="002E4043" w:rsidP="00B87EEA">
      <w:r w:rsidRPr="00671A4F">
        <w:t xml:space="preserve">Päätöksen kumoaminen </w:t>
      </w:r>
    </w:p>
    <w:p w14:paraId="33705F21" w14:textId="3CE42552" w:rsidR="00026E35" w:rsidRPr="00671A4F" w:rsidRDefault="00026E35" w:rsidP="00B87EEA">
      <w:r w:rsidRPr="00671A4F">
        <w:t xml:space="preserve">Päätöksen syntyminen virheellisessä järjestyksessä </w:t>
      </w:r>
    </w:p>
    <w:p w14:paraId="3C278EB2" w14:textId="77777777" w:rsidR="0086520F" w:rsidRPr="00671A4F" w:rsidRDefault="0086520F" w:rsidP="00B87EEA">
      <w:r w:rsidRPr="00671A4F">
        <w:t xml:space="preserve">Päätöksen </w:t>
      </w:r>
      <w:r w:rsidR="008972E6" w:rsidRPr="00671A4F">
        <w:t>perusteleminen</w:t>
      </w:r>
    </w:p>
    <w:p w14:paraId="549A0E44" w14:textId="77777777" w:rsidR="005C72E8" w:rsidRPr="00671A4F" w:rsidRDefault="005C72E8" w:rsidP="005C72E8">
      <w:r w:rsidRPr="00671A4F">
        <w:t>Rattijuopumus</w:t>
      </w:r>
    </w:p>
    <w:p w14:paraId="35222B1C" w14:textId="08082E48" w:rsidR="009407EB" w:rsidRPr="00671A4F" w:rsidRDefault="00AC02B6" w:rsidP="005C72E8">
      <w:r w:rsidRPr="00671A4F">
        <w:t xml:space="preserve">Rikosasia </w:t>
      </w:r>
    </w:p>
    <w:p w14:paraId="7ADC93EE" w14:textId="77777777" w:rsidR="005C72E8" w:rsidRPr="00671A4F" w:rsidRDefault="005C72E8" w:rsidP="005C72E8">
      <w:pPr>
        <w:pStyle w:val="Tyyli1"/>
        <w:rPr>
          <w:i w:val="0"/>
        </w:rPr>
      </w:pPr>
      <w:r w:rsidRPr="00671A4F">
        <w:rPr>
          <w:i w:val="0"/>
        </w:rPr>
        <w:t>Rikosepäily</w:t>
      </w:r>
    </w:p>
    <w:p w14:paraId="7B240B97" w14:textId="77777777" w:rsidR="005C72E8" w:rsidRPr="00671A4F" w:rsidRDefault="005C72E8" w:rsidP="005C72E8">
      <w:r w:rsidRPr="00671A4F">
        <w:t>Rikossyyte</w:t>
      </w:r>
    </w:p>
    <w:p w14:paraId="30DDA30E" w14:textId="77777777" w:rsidR="005C72E8" w:rsidRPr="00671A4F" w:rsidRDefault="005C72E8" w:rsidP="005C72E8">
      <w:r w:rsidRPr="00671A4F">
        <w:t>Rikostuomio</w:t>
      </w:r>
    </w:p>
    <w:p w14:paraId="41C52C06" w14:textId="77777777" w:rsidR="00406558" w:rsidRPr="00671A4F" w:rsidRDefault="00406558" w:rsidP="00B87EEA">
      <w:r w:rsidRPr="00671A4F">
        <w:t>Sairaus</w:t>
      </w:r>
    </w:p>
    <w:p w14:paraId="4436B726" w14:textId="77777777" w:rsidR="00B87EEA" w:rsidRPr="00671A4F" w:rsidRDefault="00B87EEA" w:rsidP="00B87EEA">
      <w:r w:rsidRPr="00671A4F">
        <w:t>Salassapitovelvollisuus</w:t>
      </w:r>
    </w:p>
    <w:p w14:paraId="021D05E6" w14:textId="076D52A5" w:rsidR="005A0BCA" w:rsidRPr="00671A4F" w:rsidRDefault="005A0BCA" w:rsidP="00B87EEA">
      <w:r w:rsidRPr="00671A4F">
        <w:t xml:space="preserve">Seuraamusharkinta </w:t>
      </w:r>
    </w:p>
    <w:p w14:paraId="2E77FAE8" w14:textId="77777777" w:rsidR="00A3245D" w:rsidRPr="00671A4F" w:rsidRDefault="00A3245D" w:rsidP="00B87EEA">
      <w:r w:rsidRPr="00671A4F">
        <w:t>Siirtymisvelvollisuus</w:t>
      </w:r>
    </w:p>
    <w:p w14:paraId="4BE17285" w14:textId="77777777" w:rsidR="00D03399" w:rsidRPr="00671A4F" w:rsidRDefault="00D03399" w:rsidP="00B02C81">
      <w:pPr>
        <w:pStyle w:val="Tyyli1"/>
        <w:rPr>
          <w:i w:val="0"/>
        </w:rPr>
      </w:pPr>
      <w:r w:rsidRPr="00671A4F">
        <w:rPr>
          <w:i w:val="0"/>
        </w:rPr>
        <w:t>Sijaisuus</w:t>
      </w:r>
    </w:p>
    <w:p w14:paraId="22F339CD" w14:textId="3F9330CB" w:rsidR="00AB5B65" w:rsidRPr="00671A4F" w:rsidRDefault="00AB5B65" w:rsidP="00B02C81">
      <w:pPr>
        <w:pStyle w:val="Tyyli1"/>
        <w:rPr>
          <w:i w:val="0"/>
        </w:rPr>
      </w:pPr>
      <w:r w:rsidRPr="00671A4F">
        <w:rPr>
          <w:i w:val="0"/>
        </w:rPr>
        <w:lastRenderedPageBreak/>
        <w:t xml:space="preserve">Sisäinen tehtäväjärjestely </w:t>
      </w:r>
    </w:p>
    <w:p w14:paraId="67FD2D02" w14:textId="77777777" w:rsidR="00B87EEA" w:rsidRPr="00671A4F" w:rsidRDefault="00B87EEA" w:rsidP="00B87EEA">
      <w:r w:rsidRPr="00671A4F">
        <w:t>Sivutoimi</w:t>
      </w:r>
    </w:p>
    <w:p w14:paraId="76B4A720" w14:textId="0CC39F69" w:rsidR="00E11919" w:rsidRPr="00671A4F" w:rsidRDefault="00E11919" w:rsidP="00B87EEA">
      <w:r w:rsidRPr="00671A4F">
        <w:t xml:space="preserve">Sivutoimi-ilmoitus </w:t>
      </w:r>
    </w:p>
    <w:p w14:paraId="0B7C6B11" w14:textId="47C73372" w:rsidR="00C21703" w:rsidRPr="00671A4F" w:rsidRDefault="00C21703" w:rsidP="00B87EEA">
      <w:r w:rsidRPr="00671A4F">
        <w:t xml:space="preserve">Sivutoimilupa </w:t>
      </w:r>
    </w:p>
    <w:p w14:paraId="3F242924" w14:textId="77777777" w:rsidR="00B87EEA" w:rsidRPr="00671A4F" w:rsidRDefault="00B87EEA" w:rsidP="00B87EEA">
      <w:r w:rsidRPr="00671A4F">
        <w:t>Sopimaton käytös</w:t>
      </w:r>
    </w:p>
    <w:p w14:paraId="694B2C3B" w14:textId="77777777" w:rsidR="00B7439F" w:rsidRPr="00671A4F" w:rsidRDefault="00B7439F" w:rsidP="00B87EEA">
      <w:r w:rsidRPr="00671A4F">
        <w:t>Sopimattomuus</w:t>
      </w:r>
    </w:p>
    <w:p w14:paraId="03ECD1B1" w14:textId="400D6E03" w:rsidR="00552DF5" w:rsidRPr="00671A4F" w:rsidRDefault="00552DF5" w:rsidP="00B87EEA">
      <w:r w:rsidRPr="00671A4F">
        <w:t xml:space="preserve">Some </w:t>
      </w:r>
    </w:p>
    <w:p w14:paraId="2F352940" w14:textId="5E423B82" w:rsidR="00552DF5" w:rsidRPr="00671A4F" w:rsidRDefault="00552DF5" w:rsidP="00B87EEA">
      <w:r w:rsidRPr="00671A4F">
        <w:t xml:space="preserve">Sosiaalinen media </w:t>
      </w:r>
    </w:p>
    <w:p w14:paraId="257C4DB3" w14:textId="77777777" w:rsidR="00B87EEA" w:rsidRPr="00671A4F" w:rsidRDefault="00B87EEA" w:rsidP="00B87EEA">
      <w:r w:rsidRPr="00671A4F">
        <w:t>Sotilas</w:t>
      </w:r>
    </w:p>
    <w:p w14:paraId="2CBD9083" w14:textId="77777777" w:rsidR="007F458D" w:rsidRPr="00671A4F" w:rsidRDefault="007F458D" w:rsidP="00B02C81">
      <w:pPr>
        <w:pStyle w:val="Tyyli1"/>
        <w:rPr>
          <w:i w:val="0"/>
        </w:rPr>
      </w:pPr>
      <w:r w:rsidRPr="00671A4F">
        <w:rPr>
          <w:i w:val="0"/>
        </w:rPr>
        <w:t>Suullinen käsittely</w:t>
      </w:r>
    </w:p>
    <w:p w14:paraId="7F5DCC2D" w14:textId="77777777" w:rsidR="00335678" w:rsidRPr="00671A4F" w:rsidRDefault="00335678" w:rsidP="00B02C81">
      <w:pPr>
        <w:pStyle w:val="Tyyli1"/>
        <w:rPr>
          <w:i w:val="0"/>
        </w:rPr>
      </w:pPr>
      <w:r w:rsidRPr="00671A4F">
        <w:rPr>
          <w:i w:val="0"/>
        </w:rPr>
        <w:t>Syrjintä</w:t>
      </w:r>
    </w:p>
    <w:p w14:paraId="4C6ECB57" w14:textId="2DF1E2F0" w:rsidR="006C03CF" w:rsidRPr="00671A4F" w:rsidRDefault="006C03CF" w:rsidP="00B02C81">
      <w:pPr>
        <w:pStyle w:val="Tyyli1"/>
        <w:rPr>
          <w:i w:val="0"/>
        </w:rPr>
      </w:pPr>
      <w:r w:rsidRPr="00671A4F">
        <w:rPr>
          <w:i w:val="0"/>
        </w:rPr>
        <w:t xml:space="preserve">Syrjintäolettama </w:t>
      </w:r>
    </w:p>
    <w:p w14:paraId="1BFCDB89" w14:textId="339BDC91" w:rsidR="00B7523A" w:rsidRPr="00671A4F" w:rsidRDefault="00B7523A" w:rsidP="00B02C81">
      <w:pPr>
        <w:pStyle w:val="Tyyli1"/>
        <w:rPr>
          <w:i w:val="0"/>
        </w:rPr>
      </w:pPr>
      <w:r w:rsidRPr="00671A4F">
        <w:rPr>
          <w:i w:val="0"/>
        </w:rPr>
        <w:t xml:space="preserve">Syyteharkinta </w:t>
      </w:r>
    </w:p>
    <w:p w14:paraId="383F5CBC" w14:textId="7D69762C" w:rsidR="00687AF5" w:rsidRPr="00671A4F" w:rsidRDefault="00687AF5" w:rsidP="00B02C81">
      <w:pPr>
        <w:pStyle w:val="Tyyli1"/>
        <w:rPr>
          <w:i w:val="0"/>
        </w:rPr>
      </w:pPr>
      <w:r w:rsidRPr="00671A4F">
        <w:rPr>
          <w:i w:val="0"/>
        </w:rPr>
        <w:t xml:space="preserve">Syyttämättä jättäminen </w:t>
      </w:r>
    </w:p>
    <w:p w14:paraId="4029A2D0" w14:textId="51E76B79" w:rsidR="00B7523A" w:rsidRPr="00671A4F" w:rsidRDefault="00B7523A" w:rsidP="00B02C81">
      <w:pPr>
        <w:pStyle w:val="Tyyli1"/>
        <w:rPr>
          <w:i w:val="0"/>
        </w:rPr>
      </w:pPr>
      <w:r w:rsidRPr="00671A4F">
        <w:rPr>
          <w:i w:val="0"/>
        </w:rPr>
        <w:t xml:space="preserve">Takaisinperintä </w:t>
      </w:r>
    </w:p>
    <w:p w14:paraId="517B9F26" w14:textId="77777777" w:rsidR="00B87EEA" w:rsidRPr="00671A4F" w:rsidRDefault="00B87EEA" w:rsidP="00B87EEA">
      <w:r w:rsidRPr="00671A4F">
        <w:t>Taloudellinen syy</w:t>
      </w:r>
    </w:p>
    <w:p w14:paraId="0E9546C8" w14:textId="77777777" w:rsidR="007F458D" w:rsidRPr="00671A4F" w:rsidRDefault="007F458D" w:rsidP="00B02C81">
      <w:pPr>
        <w:pStyle w:val="Tyyli1"/>
        <w:rPr>
          <w:i w:val="0"/>
        </w:rPr>
      </w:pPr>
      <w:r w:rsidRPr="00671A4F">
        <w:rPr>
          <w:i w:val="0"/>
        </w:rPr>
        <w:t>Taloudellinen vahinko</w:t>
      </w:r>
    </w:p>
    <w:p w14:paraId="0FC90F32" w14:textId="3612D39B" w:rsidR="00B85198" w:rsidRPr="00671A4F" w:rsidRDefault="00B85198" w:rsidP="00B02C81">
      <w:pPr>
        <w:pStyle w:val="Tyyli1"/>
        <w:rPr>
          <w:i w:val="0"/>
        </w:rPr>
      </w:pPr>
      <w:r w:rsidRPr="00671A4F">
        <w:rPr>
          <w:i w:val="0"/>
        </w:rPr>
        <w:t xml:space="preserve">Tasapuolinen kohtelu </w:t>
      </w:r>
    </w:p>
    <w:p w14:paraId="2F58AEE8" w14:textId="0B4CA233" w:rsidR="00E1105F" w:rsidRPr="00671A4F" w:rsidRDefault="00E1105F" w:rsidP="00B02C81">
      <w:pPr>
        <w:pStyle w:val="Tyyli1"/>
        <w:rPr>
          <w:i w:val="0"/>
        </w:rPr>
      </w:pPr>
      <w:r w:rsidRPr="00671A4F">
        <w:rPr>
          <w:i w:val="0"/>
        </w:rPr>
        <w:t xml:space="preserve">Tehtävän vaativuuden arviointi </w:t>
      </w:r>
    </w:p>
    <w:p w14:paraId="783AC787" w14:textId="15F73D8C" w:rsidR="00AB5B65" w:rsidRPr="00671A4F" w:rsidRDefault="00AB5B65" w:rsidP="00B02C81">
      <w:pPr>
        <w:pStyle w:val="Tyyli1"/>
        <w:rPr>
          <w:i w:val="0"/>
        </w:rPr>
      </w:pPr>
      <w:r w:rsidRPr="00671A4F">
        <w:rPr>
          <w:i w:val="0"/>
        </w:rPr>
        <w:t xml:space="preserve">Tehtävään määrääminen </w:t>
      </w:r>
    </w:p>
    <w:p w14:paraId="020590AA" w14:textId="4900CE1E" w:rsidR="00FD1042" w:rsidRPr="00671A4F" w:rsidRDefault="00FD1042" w:rsidP="00B02C81">
      <w:pPr>
        <w:pStyle w:val="Tyyli1"/>
        <w:rPr>
          <w:i w:val="0"/>
        </w:rPr>
      </w:pPr>
      <w:r w:rsidRPr="00671A4F">
        <w:rPr>
          <w:i w:val="0"/>
        </w:rPr>
        <w:t xml:space="preserve">Terveydentilaselvitys </w:t>
      </w:r>
    </w:p>
    <w:p w14:paraId="2A8B7EBC" w14:textId="77777777" w:rsidR="00B87EEA" w:rsidRPr="00671A4F" w:rsidRDefault="00B87EEA" w:rsidP="00B87EEA">
      <w:r w:rsidRPr="00671A4F">
        <w:t>Terveystarkastus</w:t>
      </w:r>
    </w:p>
    <w:p w14:paraId="49E7943F" w14:textId="3EF03FD2" w:rsidR="00A96787" w:rsidRPr="00671A4F" w:rsidRDefault="00A96787" w:rsidP="00B87EEA">
      <w:r w:rsidRPr="00671A4F">
        <w:t xml:space="preserve">Tiedoksianto </w:t>
      </w:r>
    </w:p>
    <w:p w14:paraId="4489B5E2" w14:textId="77777777" w:rsidR="00B87EEA" w:rsidRPr="00671A4F" w:rsidRDefault="00B87EEA" w:rsidP="00B87EEA">
      <w:r w:rsidRPr="00671A4F">
        <w:t>Tiedoksisaanti</w:t>
      </w:r>
    </w:p>
    <w:p w14:paraId="721389CC" w14:textId="77777777" w:rsidR="00772070" w:rsidRPr="00671A4F" w:rsidRDefault="00AA747D" w:rsidP="00B02C81">
      <w:pPr>
        <w:pStyle w:val="Tyyli1"/>
        <w:rPr>
          <w:i w:val="0"/>
        </w:rPr>
      </w:pPr>
      <w:r w:rsidRPr="00671A4F">
        <w:rPr>
          <w:i w:val="0"/>
        </w:rPr>
        <w:t>Tehtävien pysyvyys</w:t>
      </w:r>
    </w:p>
    <w:p w14:paraId="729A4A1F" w14:textId="77777777" w:rsidR="00C91A8C" w:rsidRPr="00671A4F" w:rsidRDefault="00C91A8C" w:rsidP="00B02C81">
      <w:pPr>
        <w:pStyle w:val="Tyyli1"/>
        <w:rPr>
          <w:i w:val="0"/>
        </w:rPr>
      </w:pPr>
      <w:r w:rsidRPr="00671A4F">
        <w:rPr>
          <w:i w:val="0"/>
        </w:rPr>
        <w:t>Toiminnan uudelleenjärjestely</w:t>
      </w:r>
    </w:p>
    <w:p w14:paraId="241A8093" w14:textId="77777777" w:rsidR="00B87EEA" w:rsidRPr="00671A4F" w:rsidRDefault="00B87EEA" w:rsidP="00B02C81">
      <w:pPr>
        <w:pStyle w:val="Tyyli1"/>
        <w:rPr>
          <w:i w:val="0"/>
        </w:rPr>
      </w:pPr>
      <w:r w:rsidRPr="00671A4F">
        <w:rPr>
          <w:i w:val="0"/>
        </w:rPr>
        <w:t>Toimivallan ylittäminen</w:t>
      </w:r>
    </w:p>
    <w:p w14:paraId="79E8EDE1" w14:textId="59A41757" w:rsidR="00D030A5" w:rsidRPr="00671A4F" w:rsidRDefault="00D030A5" w:rsidP="00B02C81">
      <w:pPr>
        <w:pStyle w:val="Tyyli1"/>
        <w:rPr>
          <w:i w:val="0"/>
        </w:rPr>
      </w:pPr>
      <w:r w:rsidRPr="00671A4F">
        <w:rPr>
          <w:i w:val="0"/>
        </w:rPr>
        <w:t xml:space="preserve">Toimivalta </w:t>
      </w:r>
    </w:p>
    <w:p w14:paraId="27C33DE1" w14:textId="7A985220" w:rsidR="00505543" w:rsidRPr="00671A4F" w:rsidRDefault="00505543" w:rsidP="00B02C81">
      <w:pPr>
        <w:pStyle w:val="Tyyli1"/>
        <w:rPr>
          <w:i w:val="0"/>
        </w:rPr>
      </w:pPr>
      <w:r w:rsidRPr="00671A4F">
        <w:rPr>
          <w:i w:val="0"/>
        </w:rPr>
        <w:t xml:space="preserve">Toimivaltainen viranomainen </w:t>
      </w:r>
    </w:p>
    <w:p w14:paraId="3E757029" w14:textId="77777777" w:rsidR="00B87EEA" w:rsidRPr="00671A4F" w:rsidRDefault="00B87EEA" w:rsidP="00B87EEA">
      <w:r w:rsidRPr="00671A4F">
        <w:t>Tutkimatta jättäminen</w:t>
      </w:r>
    </w:p>
    <w:p w14:paraId="3A5CB21B" w14:textId="40939CA5" w:rsidR="00E91B4C" w:rsidRPr="00671A4F" w:rsidRDefault="00E91B4C" w:rsidP="00B02C81">
      <w:pPr>
        <w:pStyle w:val="Tyyli1"/>
        <w:rPr>
          <w:i w:val="0"/>
        </w:rPr>
      </w:pPr>
      <w:r w:rsidRPr="00671A4F">
        <w:rPr>
          <w:i w:val="0"/>
        </w:rPr>
        <w:t xml:space="preserve">Työaika </w:t>
      </w:r>
    </w:p>
    <w:p w14:paraId="11298E27" w14:textId="77777777" w:rsidR="007F458D" w:rsidRPr="00671A4F" w:rsidRDefault="007F458D" w:rsidP="00B02C81">
      <w:pPr>
        <w:pStyle w:val="Tyyli1"/>
        <w:rPr>
          <w:i w:val="0"/>
        </w:rPr>
      </w:pPr>
      <w:r w:rsidRPr="00671A4F">
        <w:rPr>
          <w:i w:val="0"/>
        </w:rPr>
        <w:t>Työaikojen noudattaminen</w:t>
      </w:r>
    </w:p>
    <w:p w14:paraId="023F2791" w14:textId="79ED4C11" w:rsidR="00C21DE6" w:rsidRPr="00671A4F" w:rsidRDefault="00C21DE6" w:rsidP="00B02C81">
      <w:pPr>
        <w:pStyle w:val="Tyyli1"/>
        <w:rPr>
          <w:i w:val="0"/>
        </w:rPr>
      </w:pPr>
      <w:r w:rsidRPr="00671A4F">
        <w:rPr>
          <w:i w:val="0"/>
        </w:rPr>
        <w:t xml:space="preserve">Työkyky </w:t>
      </w:r>
    </w:p>
    <w:p w14:paraId="4BDD9E65" w14:textId="1F8C181F" w:rsidR="00C21DE6" w:rsidRPr="00671A4F" w:rsidRDefault="00C21DE6" w:rsidP="00B02C81">
      <w:pPr>
        <w:pStyle w:val="Tyyli1"/>
        <w:rPr>
          <w:i w:val="0"/>
        </w:rPr>
      </w:pPr>
      <w:r w:rsidRPr="00671A4F">
        <w:rPr>
          <w:i w:val="0"/>
        </w:rPr>
        <w:t xml:space="preserve">Työkyvyn selvitys </w:t>
      </w:r>
    </w:p>
    <w:p w14:paraId="101275CB" w14:textId="5C861F1F" w:rsidR="00EA65EC" w:rsidRPr="00671A4F" w:rsidRDefault="00EA65EC" w:rsidP="00B02C81">
      <w:pPr>
        <w:pStyle w:val="Tyyli1"/>
        <w:rPr>
          <w:i w:val="0"/>
        </w:rPr>
      </w:pPr>
      <w:r w:rsidRPr="00671A4F">
        <w:rPr>
          <w:i w:val="0"/>
        </w:rPr>
        <w:t xml:space="preserve">Työnjohdollinen ohjeistus </w:t>
      </w:r>
    </w:p>
    <w:p w14:paraId="2F3DA2D8" w14:textId="77777777" w:rsidR="00B87EEA" w:rsidRPr="00671A4F" w:rsidRDefault="00B87EEA" w:rsidP="00B87EEA">
      <w:r w:rsidRPr="00671A4F">
        <w:t>Työnjohtomääräys</w:t>
      </w:r>
    </w:p>
    <w:p w14:paraId="6A9D17DA" w14:textId="5845A546" w:rsidR="00095FA2" w:rsidRPr="00671A4F" w:rsidRDefault="00095FA2" w:rsidP="00B87EEA">
      <w:r w:rsidRPr="00671A4F">
        <w:t xml:space="preserve">Työnjohto-oikeus </w:t>
      </w:r>
    </w:p>
    <w:p w14:paraId="27A8E8CE" w14:textId="77777777" w:rsidR="00142A9C" w:rsidRPr="00671A4F" w:rsidRDefault="00142A9C" w:rsidP="00B02C81">
      <w:pPr>
        <w:pStyle w:val="Tyyli1"/>
        <w:rPr>
          <w:i w:val="0"/>
        </w:rPr>
      </w:pPr>
      <w:r w:rsidRPr="00671A4F">
        <w:rPr>
          <w:i w:val="0"/>
        </w:rPr>
        <w:t>Työn luontees</w:t>
      </w:r>
      <w:r w:rsidR="00781AA7" w:rsidRPr="00671A4F">
        <w:rPr>
          <w:i w:val="0"/>
        </w:rPr>
        <w:t>ta johtuva</w:t>
      </w:r>
      <w:r w:rsidRPr="00671A4F">
        <w:rPr>
          <w:i w:val="0"/>
        </w:rPr>
        <w:t xml:space="preserve"> </w:t>
      </w:r>
      <w:r w:rsidR="00AF4310" w:rsidRPr="00671A4F">
        <w:rPr>
          <w:i w:val="0"/>
        </w:rPr>
        <w:t>peruste</w:t>
      </w:r>
    </w:p>
    <w:p w14:paraId="15F7DBD0" w14:textId="77777777" w:rsidR="00B87EEA" w:rsidRPr="00671A4F" w:rsidRDefault="00B87EEA" w:rsidP="00B87EEA">
      <w:r w:rsidRPr="00671A4F">
        <w:t>Työkyvyttömyyseläke</w:t>
      </w:r>
    </w:p>
    <w:p w14:paraId="20CC4B80" w14:textId="77777777" w:rsidR="00B87EEA" w:rsidRPr="00671A4F" w:rsidRDefault="00B87EEA" w:rsidP="00B87EEA">
      <w:r w:rsidRPr="00671A4F">
        <w:t>Työtehtävien laiminlyönti</w:t>
      </w:r>
    </w:p>
    <w:p w14:paraId="58794338" w14:textId="77777777" w:rsidR="00B87EEA" w:rsidRPr="00671A4F" w:rsidRDefault="00B87EEA" w:rsidP="00B87EEA">
      <w:r w:rsidRPr="00671A4F">
        <w:t>Työtehtävistä kieltäytyminen</w:t>
      </w:r>
    </w:p>
    <w:p w14:paraId="3F148D64" w14:textId="02E25E3A" w:rsidR="00B43064" w:rsidRPr="00671A4F" w:rsidRDefault="00B43064" w:rsidP="00B87EEA">
      <w:r w:rsidRPr="00671A4F">
        <w:t xml:space="preserve">Työtehtävistä suoriutuminen </w:t>
      </w:r>
    </w:p>
    <w:p w14:paraId="12810B33" w14:textId="77777777" w:rsidR="007F458D" w:rsidRPr="00671A4F" w:rsidRDefault="007F458D" w:rsidP="00B02C81">
      <w:pPr>
        <w:pStyle w:val="Tyyli1"/>
        <w:rPr>
          <w:i w:val="0"/>
        </w:rPr>
      </w:pPr>
      <w:r w:rsidRPr="00671A4F">
        <w:rPr>
          <w:i w:val="0"/>
        </w:rPr>
        <w:t>Töiden loppuminen</w:t>
      </w:r>
    </w:p>
    <w:p w14:paraId="7B975D25" w14:textId="77777777" w:rsidR="00772070" w:rsidRPr="00671A4F" w:rsidRDefault="00772070" w:rsidP="00B02C81">
      <w:pPr>
        <w:pStyle w:val="Tyyli1"/>
        <w:rPr>
          <w:i w:val="0"/>
        </w:rPr>
      </w:pPr>
      <w:r w:rsidRPr="00671A4F">
        <w:rPr>
          <w:i w:val="0"/>
        </w:rPr>
        <w:t>Ulkopuolinen rahoitus</w:t>
      </w:r>
    </w:p>
    <w:p w14:paraId="78DD486D" w14:textId="41458AD9" w:rsidR="00094040" w:rsidRPr="00671A4F" w:rsidRDefault="00094040" w:rsidP="00B02C81">
      <w:pPr>
        <w:pStyle w:val="Tyyli1"/>
        <w:rPr>
          <w:i w:val="0"/>
        </w:rPr>
      </w:pPr>
      <w:r w:rsidRPr="00671A4F">
        <w:rPr>
          <w:i w:val="0"/>
        </w:rPr>
        <w:t xml:space="preserve">Ulosottoviranomainen </w:t>
      </w:r>
    </w:p>
    <w:p w14:paraId="5C3084B1" w14:textId="77777777" w:rsidR="00B87EEA" w:rsidRPr="00671A4F" w:rsidRDefault="00B87EEA" w:rsidP="00B87EEA">
      <w:r w:rsidRPr="00671A4F">
        <w:t>Uudelleen sijoittaminen</w:t>
      </w:r>
    </w:p>
    <w:p w14:paraId="4C5F6752" w14:textId="77777777" w:rsidR="004C730B" w:rsidRPr="00671A4F" w:rsidRDefault="004C730B" w:rsidP="00B87EEA">
      <w:r w:rsidRPr="00671A4F">
        <w:t>Valituskelpoinen päätös</w:t>
      </w:r>
    </w:p>
    <w:p w14:paraId="68F8D92D" w14:textId="23EC6E05" w:rsidR="00A34C87" w:rsidRPr="00671A4F" w:rsidRDefault="00A34C87" w:rsidP="00B87EEA">
      <w:r w:rsidRPr="00671A4F">
        <w:t xml:space="preserve">Valituslupa </w:t>
      </w:r>
    </w:p>
    <w:p w14:paraId="030B99A6" w14:textId="77777777" w:rsidR="00B87EEA" w:rsidRPr="00671A4F" w:rsidRDefault="00B87EEA" w:rsidP="00B87EEA">
      <w:r w:rsidRPr="00671A4F">
        <w:t>Vanhentunut irtisanomisperuste</w:t>
      </w:r>
    </w:p>
    <w:p w14:paraId="6F121526" w14:textId="77777777" w:rsidR="002F2701" w:rsidRPr="00671A4F" w:rsidRDefault="002F2701" w:rsidP="00B87EEA">
      <w:r w:rsidRPr="00671A4F">
        <w:t>Vanhentuminen</w:t>
      </w:r>
    </w:p>
    <w:p w14:paraId="23C23437" w14:textId="40456F5D" w:rsidR="00AB0783" w:rsidRPr="00671A4F" w:rsidRDefault="00AB0783" w:rsidP="00B87EEA">
      <w:r w:rsidRPr="00671A4F">
        <w:t xml:space="preserve">Vankila </w:t>
      </w:r>
    </w:p>
    <w:p w14:paraId="6C59F1A0" w14:textId="77777777" w:rsidR="005C72E8" w:rsidRPr="00671A4F" w:rsidRDefault="005C72E8" w:rsidP="00B87EEA">
      <w:r w:rsidRPr="00671A4F">
        <w:t>Vapaa-aika</w:t>
      </w:r>
    </w:p>
    <w:p w14:paraId="51978A8C" w14:textId="76F2BB41" w:rsidR="00BE5652" w:rsidRPr="00671A4F" w:rsidRDefault="00BE5652" w:rsidP="00B87EEA">
      <w:r w:rsidRPr="00671A4F">
        <w:t xml:space="preserve">Varallaoloaika </w:t>
      </w:r>
    </w:p>
    <w:p w14:paraId="3DAB0DC7" w14:textId="1FEC7520" w:rsidR="0025019E" w:rsidRPr="00671A4F" w:rsidRDefault="0025019E" w:rsidP="00B87EEA">
      <w:r w:rsidRPr="00671A4F">
        <w:t>Vartija</w:t>
      </w:r>
    </w:p>
    <w:p w14:paraId="663C5ADD" w14:textId="77777777" w:rsidR="00B87EEA" w:rsidRPr="00671A4F" w:rsidRDefault="00B87EEA" w:rsidP="00B87EEA">
      <w:r w:rsidRPr="00671A4F">
        <w:t>Viran lakkauttaminen</w:t>
      </w:r>
    </w:p>
    <w:p w14:paraId="3476CCBE" w14:textId="77777777" w:rsidR="00CF5EEF" w:rsidRPr="00671A4F" w:rsidRDefault="003B0C26" w:rsidP="00B02C81">
      <w:pPr>
        <w:pStyle w:val="Tyyli1"/>
        <w:rPr>
          <w:i w:val="0"/>
        </w:rPr>
      </w:pPr>
      <w:r w:rsidRPr="00671A4F">
        <w:rPr>
          <w:i w:val="0"/>
        </w:rPr>
        <w:t xml:space="preserve">Viran </w:t>
      </w:r>
      <w:r w:rsidR="007668D1" w:rsidRPr="00671A4F">
        <w:rPr>
          <w:i w:val="0"/>
        </w:rPr>
        <w:t>luonteeseen liittyvä</w:t>
      </w:r>
      <w:r w:rsidRPr="00671A4F">
        <w:rPr>
          <w:i w:val="0"/>
        </w:rPr>
        <w:t xml:space="preserve"> peruste</w:t>
      </w:r>
      <w:r w:rsidR="004A7B58" w:rsidRPr="00671A4F">
        <w:rPr>
          <w:i w:val="0"/>
        </w:rPr>
        <w:t>ltu syy</w:t>
      </w:r>
    </w:p>
    <w:p w14:paraId="2B3268CD" w14:textId="56A1D196" w:rsidR="00BB38A9" w:rsidRPr="00671A4F" w:rsidRDefault="00BB38A9" w:rsidP="00B02C81">
      <w:pPr>
        <w:pStyle w:val="Tyyli1"/>
        <w:rPr>
          <w:i w:val="0"/>
        </w:rPr>
      </w:pPr>
      <w:r w:rsidRPr="00671A4F">
        <w:rPr>
          <w:i w:val="0"/>
        </w:rPr>
        <w:t xml:space="preserve">Viran muuttaminen </w:t>
      </w:r>
    </w:p>
    <w:p w14:paraId="4C99638C" w14:textId="76E1FC87" w:rsidR="002E4043" w:rsidRPr="00671A4F" w:rsidRDefault="002E4043" w:rsidP="00B02C81">
      <w:pPr>
        <w:pStyle w:val="Tyyli1"/>
        <w:rPr>
          <w:i w:val="0"/>
        </w:rPr>
      </w:pPr>
      <w:r w:rsidRPr="00671A4F">
        <w:rPr>
          <w:i w:val="0"/>
        </w:rPr>
        <w:t xml:space="preserve">Viran nimen muuttaminen </w:t>
      </w:r>
    </w:p>
    <w:p w14:paraId="338CD97C" w14:textId="77777777" w:rsidR="00B87EEA" w:rsidRPr="00671A4F" w:rsidRDefault="00B87EEA" w:rsidP="00B87EEA">
      <w:r w:rsidRPr="00671A4F">
        <w:t>Viran siirtäminen</w:t>
      </w:r>
    </w:p>
    <w:p w14:paraId="3D804BE7" w14:textId="2FF576F9" w:rsidR="00A65FCC" w:rsidRPr="00671A4F" w:rsidRDefault="00A65FCC" w:rsidP="00B87EEA">
      <w:r w:rsidRPr="00671A4F">
        <w:t xml:space="preserve">Viran täyttämättä jättäminen </w:t>
      </w:r>
    </w:p>
    <w:p w14:paraId="7DECBF4C" w14:textId="77777777" w:rsidR="00B87EEA" w:rsidRPr="00671A4F" w:rsidRDefault="00B87EEA" w:rsidP="00B87EEA">
      <w:r w:rsidRPr="00671A4F">
        <w:t>Virantoimituksesta pidättäminen</w:t>
      </w:r>
    </w:p>
    <w:p w14:paraId="7E73B367" w14:textId="77777777" w:rsidR="00B87EEA" w:rsidRPr="00671A4F" w:rsidRDefault="00B87EEA" w:rsidP="00B87EEA">
      <w:r w:rsidRPr="00671A4F">
        <w:t>Viraston lakkauttaminen</w:t>
      </w:r>
    </w:p>
    <w:p w14:paraId="37B66CBB" w14:textId="77777777" w:rsidR="00CF5EEF" w:rsidRPr="00671A4F" w:rsidRDefault="00CF5EEF" w:rsidP="00B02C81">
      <w:pPr>
        <w:pStyle w:val="Tyyli1"/>
        <w:rPr>
          <w:i w:val="0"/>
        </w:rPr>
      </w:pPr>
      <w:r w:rsidRPr="00671A4F">
        <w:rPr>
          <w:i w:val="0"/>
        </w:rPr>
        <w:t xml:space="preserve">Viraston toimintaan liittyvä </w:t>
      </w:r>
      <w:r w:rsidR="00FA05E7" w:rsidRPr="00671A4F">
        <w:rPr>
          <w:i w:val="0"/>
        </w:rPr>
        <w:t>peruste</w:t>
      </w:r>
      <w:r w:rsidR="004A7B58" w:rsidRPr="00671A4F">
        <w:rPr>
          <w:i w:val="0"/>
        </w:rPr>
        <w:t>ltu syy</w:t>
      </w:r>
    </w:p>
    <w:p w14:paraId="6C761494" w14:textId="77777777" w:rsidR="00B87EEA" w:rsidRPr="00671A4F" w:rsidRDefault="00B87EEA" w:rsidP="00B87EEA">
      <w:r w:rsidRPr="00671A4F">
        <w:t>Virka-aseman väärinkäyttäminen</w:t>
      </w:r>
    </w:p>
    <w:p w14:paraId="09005905" w14:textId="762096E4" w:rsidR="00901AE5" w:rsidRPr="00671A4F" w:rsidRDefault="00E1105F" w:rsidP="00B87EEA">
      <w:r w:rsidRPr="00671A4F">
        <w:t xml:space="preserve">Virkaehtosopimus </w:t>
      </w:r>
    </w:p>
    <w:p w14:paraId="6D63D3FA" w14:textId="77777777" w:rsidR="00336607" w:rsidRPr="00671A4F" w:rsidRDefault="00D63FC5" w:rsidP="00B02C81">
      <w:pPr>
        <w:pStyle w:val="Tyyli1"/>
        <w:rPr>
          <w:i w:val="0"/>
        </w:rPr>
      </w:pPr>
      <w:r w:rsidRPr="00671A4F">
        <w:rPr>
          <w:i w:val="0"/>
        </w:rPr>
        <w:t>Virkajärjestely</w:t>
      </w:r>
    </w:p>
    <w:p w14:paraId="29C822BF" w14:textId="77777777" w:rsidR="004C730B" w:rsidRPr="00671A4F" w:rsidRDefault="004C730B" w:rsidP="00B02C81">
      <w:pPr>
        <w:pStyle w:val="Tyyli1"/>
        <w:rPr>
          <w:i w:val="0"/>
        </w:rPr>
      </w:pPr>
      <w:r w:rsidRPr="00671A4F">
        <w:rPr>
          <w:i w:val="0"/>
        </w:rPr>
        <w:t>Virkamiehen sananvapaus</w:t>
      </w:r>
    </w:p>
    <w:p w14:paraId="7DE9B5DA" w14:textId="77777777" w:rsidR="00B87EEA" w:rsidRPr="00671A4F" w:rsidRDefault="00406558" w:rsidP="00B87EEA">
      <w:r w:rsidRPr="00671A4F">
        <w:t>Virkasuhteen purkaminen</w:t>
      </w:r>
    </w:p>
    <w:p w14:paraId="09F25C71" w14:textId="77777777" w:rsidR="002F2701" w:rsidRPr="00671A4F" w:rsidRDefault="002F2701" w:rsidP="00B87EEA">
      <w:r w:rsidRPr="00671A4F">
        <w:t>Vi</w:t>
      </w:r>
      <w:r w:rsidR="00094040" w:rsidRPr="00671A4F">
        <w:t>rkasuhteen purkaminen koeaikana</w:t>
      </w:r>
    </w:p>
    <w:p w14:paraId="31D1126D" w14:textId="754D18E7" w:rsidR="00094040" w:rsidRPr="00671A4F" w:rsidRDefault="00094040" w:rsidP="00B87EEA">
      <w:r w:rsidRPr="00671A4F">
        <w:t xml:space="preserve">Virkasuhteesta johtuva taloudellinen etuus </w:t>
      </w:r>
    </w:p>
    <w:p w14:paraId="3CBC9BFE" w14:textId="77777777" w:rsidR="00B87EEA" w:rsidRPr="00671A4F" w:rsidRDefault="00B87EEA" w:rsidP="00B87EEA">
      <w:r w:rsidRPr="00671A4F">
        <w:t>Virkatehtävien vähentyminen</w:t>
      </w:r>
    </w:p>
    <w:p w14:paraId="2AB92230" w14:textId="77777777" w:rsidR="00B87EEA" w:rsidRPr="00671A4F" w:rsidRDefault="00B87EEA" w:rsidP="00B87EEA">
      <w:r w:rsidRPr="00671A4F">
        <w:t>Virkavapaus</w:t>
      </w:r>
    </w:p>
    <w:p w14:paraId="1B6146C9" w14:textId="77777777" w:rsidR="00B87EEA" w:rsidRPr="00671A4F" w:rsidRDefault="00B87EEA" w:rsidP="00B87EEA">
      <w:r w:rsidRPr="00671A4F">
        <w:t>Virkavelvollisuuden laiminlyönti</w:t>
      </w:r>
    </w:p>
    <w:p w14:paraId="7DE53B19" w14:textId="77777777" w:rsidR="00B87EEA" w:rsidRPr="00671A4F" w:rsidRDefault="00B87EEA" w:rsidP="00B87EEA">
      <w:r w:rsidRPr="00671A4F">
        <w:t>Virkavelvollisuuden rikkominen</w:t>
      </w:r>
    </w:p>
    <w:p w14:paraId="5E19231E" w14:textId="42CE0971" w:rsidR="00EA65EC" w:rsidRPr="00671A4F" w:rsidRDefault="00EA65EC" w:rsidP="00B87EEA">
      <w:r w:rsidRPr="00671A4F">
        <w:t>Virkavelvollisuuden vastainen toiminta</w:t>
      </w:r>
    </w:p>
    <w:p w14:paraId="05652B9D" w14:textId="77777777" w:rsidR="00B87EEA" w:rsidRPr="00671A4F" w:rsidRDefault="00B87EEA" w:rsidP="00B87EEA">
      <w:r w:rsidRPr="00671A4F">
        <w:t>Yhdenvertainen kohtelu</w:t>
      </w:r>
    </w:p>
    <w:p w14:paraId="1546E73A" w14:textId="77777777" w:rsidR="00B87EEA" w:rsidRPr="00671A4F" w:rsidRDefault="00B87EEA" w:rsidP="00B87EEA">
      <w:r w:rsidRPr="00671A4F">
        <w:t>Yhteistoimintamenettely</w:t>
      </w:r>
    </w:p>
    <w:p w14:paraId="5C215098" w14:textId="77777777" w:rsidR="005B04AB" w:rsidRPr="00671A4F" w:rsidRDefault="00B64837" w:rsidP="00B64837">
      <w:r w:rsidRPr="00671A4F">
        <w:t>Yhteistyövaikeudet</w:t>
      </w:r>
    </w:p>
    <w:p w14:paraId="051DBDB9" w14:textId="77777777" w:rsidR="005C72E8" w:rsidRPr="00A3245D" w:rsidRDefault="005C72E8" w:rsidP="00B64837">
      <w:r w:rsidRPr="00671A4F">
        <w:t>Yleinen luottamus viranomaiseen</w:t>
      </w:r>
    </w:p>
    <w:sectPr w:rsidR="005C72E8" w:rsidRPr="00A3245D" w:rsidSect="00621403">
      <w:type w:val="continuous"/>
      <w:pgSz w:w="11906" w:h="16838" w:code="9"/>
      <w:pgMar w:top="851" w:right="851" w:bottom="1701" w:left="1134" w:header="709" w:footer="1134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163E" w14:textId="77777777" w:rsidR="009F506D" w:rsidRDefault="009F506D">
      <w:r>
        <w:separator/>
      </w:r>
    </w:p>
  </w:endnote>
  <w:endnote w:type="continuationSeparator" w:id="0">
    <w:p w14:paraId="3AF0D3F5" w14:textId="77777777" w:rsidR="009F506D" w:rsidRDefault="009F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36B" w14:textId="77777777" w:rsidR="004A7B58" w:rsidRPr="002A0F23" w:rsidRDefault="004A7B58">
    <w:pPr>
      <w:pStyle w:val="Alatunnis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3FA4" w14:textId="77777777" w:rsidR="009F506D" w:rsidRDefault="009F506D">
      <w:r>
        <w:separator/>
      </w:r>
    </w:p>
  </w:footnote>
  <w:footnote w:type="continuationSeparator" w:id="0">
    <w:p w14:paraId="4A8448CE" w14:textId="77777777" w:rsidR="009F506D" w:rsidRDefault="009F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77F" w14:textId="77777777" w:rsidR="004A7B58" w:rsidRPr="00665F23" w:rsidRDefault="004A7B58">
    <w:pPr>
      <w:pStyle w:val="Yltunniste"/>
      <w:rPr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EA"/>
    <w:rsid w:val="000056A9"/>
    <w:rsid w:val="00013526"/>
    <w:rsid w:val="00026887"/>
    <w:rsid w:val="00026E35"/>
    <w:rsid w:val="00053BFD"/>
    <w:rsid w:val="00054118"/>
    <w:rsid w:val="000553EF"/>
    <w:rsid w:val="00063B07"/>
    <w:rsid w:val="0006767C"/>
    <w:rsid w:val="00082C12"/>
    <w:rsid w:val="00094040"/>
    <w:rsid w:val="00095431"/>
    <w:rsid w:val="00095860"/>
    <w:rsid w:val="00095FA2"/>
    <w:rsid w:val="000C0178"/>
    <w:rsid w:val="000C0DCA"/>
    <w:rsid w:val="000C102C"/>
    <w:rsid w:val="000E4CDA"/>
    <w:rsid w:val="0010503D"/>
    <w:rsid w:val="00115625"/>
    <w:rsid w:val="00130377"/>
    <w:rsid w:val="00141C04"/>
    <w:rsid w:val="00141FE9"/>
    <w:rsid w:val="00142A9C"/>
    <w:rsid w:val="001448AB"/>
    <w:rsid w:val="0014501F"/>
    <w:rsid w:val="001459DB"/>
    <w:rsid w:val="0017096D"/>
    <w:rsid w:val="00184E53"/>
    <w:rsid w:val="001A3257"/>
    <w:rsid w:val="001C2741"/>
    <w:rsid w:val="00217F0A"/>
    <w:rsid w:val="00220D90"/>
    <w:rsid w:val="00225781"/>
    <w:rsid w:val="00236DD9"/>
    <w:rsid w:val="0025019E"/>
    <w:rsid w:val="00257986"/>
    <w:rsid w:val="002755E2"/>
    <w:rsid w:val="002817B6"/>
    <w:rsid w:val="00281DDB"/>
    <w:rsid w:val="00292402"/>
    <w:rsid w:val="002E1360"/>
    <w:rsid w:val="002E4043"/>
    <w:rsid w:val="002F2701"/>
    <w:rsid w:val="0031351A"/>
    <w:rsid w:val="00335678"/>
    <w:rsid w:val="00336607"/>
    <w:rsid w:val="0034405A"/>
    <w:rsid w:val="00376A31"/>
    <w:rsid w:val="003922D7"/>
    <w:rsid w:val="003A37E9"/>
    <w:rsid w:val="003B0C26"/>
    <w:rsid w:val="003C3947"/>
    <w:rsid w:val="003D3518"/>
    <w:rsid w:val="003F725A"/>
    <w:rsid w:val="00406558"/>
    <w:rsid w:val="00422A69"/>
    <w:rsid w:val="0043738D"/>
    <w:rsid w:val="00454DC7"/>
    <w:rsid w:val="0047372C"/>
    <w:rsid w:val="00476ABE"/>
    <w:rsid w:val="00491A6F"/>
    <w:rsid w:val="004A65B0"/>
    <w:rsid w:val="004A7B58"/>
    <w:rsid w:val="004C3F83"/>
    <w:rsid w:val="004C730B"/>
    <w:rsid w:val="00505543"/>
    <w:rsid w:val="0051143A"/>
    <w:rsid w:val="00520672"/>
    <w:rsid w:val="00526AB9"/>
    <w:rsid w:val="00527EBF"/>
    <w:rsid w:val="00543768"/>
    <w:rsid w:val="00543F41"/>
    <w:rsid w:val="00552DF5"/>
    <w:rsid w:val="0056165B"/>
    <w:rsid w:val="00566628"/>
    <w:rsid w:val="00574D2B"/>
    <w:rsid w:val="00575520"/>
    <w:rsid w:val="005852E2"/>
    <w:rsid w:val="005A0988"/>
    <w:rsid w:val="005A0BCA"/>
    <w:rsid w:val="005B04AB"/>
    <w:rsid w:val="005B3E05"/>
    <w:rsid w:val="005B665D"/>
    <w:rsid w:val="005C72E8"/>
    <w:rsid w:val="005D51F5"/>
    <w:rsid w:val="005E1873"/>
    <w:rsid w:val="005E1D9F"/>
    <w:rsid w:val="00621403"/>
    <w:rsid w:val="00623ED6"/>
    <w:rsid w:val="006242D8"/>
    <w:rsid w:val="0062624E"/>
    <w:rsid w:val="006504A3"/>
    <w:rsid w:val="00670178"/>
    <w:rsid w:val="00671A4F"/>
    <w:rsid w:val="00672FE9"/>
    <w:rsid w:val="0067514B"/>
    <w:rsid w:val="00687AF5"/>
    <w:rsid w:val="006A62BF"/>
    <w:rsid w:val="006A64CE"/>
    <w:rsid w:val="006A7210"/>
    <w:rsid w:val="006B3820"/>
    <w:rsid w:val="006C03CF"/>
    <w:rsid w:val="006C2DE1"/>
    <w:rsid w:val="006E0C5B"/>
    <w:rsid w:val="006E1C3D"/>
    <w:rsid w:val="006E657A"/>
    <w:rsid w:val="006F0648"/>
    <w:rsid w:val="006F2243"/>
    <w:rsid w:val="00707EE3"/>
    <w:rsid w:val="00714F1B"/>
    <w:rsid w:val="00732AB4"/>
    <w:rsid w:val="00734A6A"/>
    <w:rsid w:val="00736506"/>
    <w:rsid w:val="00755A09"/>
    <w:rsid w:val="00760669"/>
    <w:rsid w:val="0076134B"/>
    <w:rsid w:val="007668D1"/>
    <w:rsid w:val="00772070"/>
    <w:rsid w:val="00773A52"/>
    <w:rsid w:val="00781AA7"/>
    <w:rsid w:val="00784BEE"/>
    <w:rsid w:val="007A1039"/>
    <w:rsid w:val="007B2291"/>
    <w:rsid w:val="007C5026"/>
    <w:rsid w:val="007E5F0E"/>
    <w:rsid w:val="007F0754"/>
    <w:rsid w:val="007F458D"/>
    <w:rsid w:val="007F67B7"/>
    <w:rsid w:val="00806FD9"/>
    <w:rsid w:val="00811711"/>
    <w:rsid w:val="00812C9E"/>
    <w:rsid w:val="00813E50"/>
    <w:rsid w:val="00817402"/>
    <w:rsid w:val="00832979"/>
    <w:rsid w:val="00853208"/>
    <w:rsid w:val="0086520F"/>
    <w:rsid w:val="00877005"/>
    <w:rsid w:val="00890DB3"/>
    <w:rsid w:val="008972E6"/>
    <w:rsid w:val="00897920"/>
    <w:rsid w:val="008A4C33"/>
    <w:rsid w:val="008C105B"/>
    <w:rsid w:val="008C7276"/>
    <w:rsid w:val="008D01DD"/>
    <w:rsid w:val="008D289E"/>
    <w:rsid w:val="008E2D0B"/>
    <w:rsid w:val="008F10FD"/>
    <w:rsid w:val="008F2D97"/>
    <w:rsid w:val="009004DF"/>
    <w:rsid w:val="00901AE5"/>
    <w:rsid w:val="00903B38"/>
    <w:rsid w:val="00905521"/>
    <w:rsid w:val="00915F8D"/>
    <w:rsid w:val="00924BF4"/>
    <w:rsid w:val="0093022A"/>
    <w:rsid w:val="009407EB"/>
    <w:rsid w:val="009533F5"/>
    <w:rsid w:val="00953783"/>
    <w:rsid w:val="009655F7"/>
    <w:rsid w:val="009734E2"/>
    <w:rsid w:val="00993336"/>
    <w:rsid w:val="009977FD"/>
    <w:rsid w:val="009A671F"/>
    <w:rsid w:val="009B31BE"/>
    <w:rsid w:val="009B5552"/>
    <w:rsid w:val="009C675B"/>
    <w:rsid w:val="009D0F59"/>
    <w:rsid w:val="009D3164"/>
    <w:rsid w:val="009D36CD"/>
    <w:rsid w:val="009D55F1"/>
    <w:rsid w:val="009E3C43"/>
    <w:rsid w:val="009E41F5"/>
    <w:rsid w:val="009F506D"/>
    <w:rsid w:val="00A00454"/>
    <w:rsid w:val="00A152D3"/>
    <w:rsid w:val="00A17FE5"/>
    <w:rsid w:val="00A2125B"/>
    <w:rsid w:val="00A22750"/>
    <w:rsid w:val="00A3245D"/>
    <w:rsid w:val="00A337DE"/>
    <w:rsid w:val="00A34C87"/>
    <w:rsid w:val="00A3562F"/>
    <w:rsid w:val="00A4441D"/>
    <w:rsid w:val="00A44C0C"/>
    <w:rsid w:val="00A528CD"/>
    <w:rsid w:val="00A65FCC"/>
    <w:rsid w:val="00A7720B"/>
    <w:rsid w:val="00A90C60"/>
    <w:rsid w:val="00A96787"/>
    <w:rsid w:val="00AA318C"/>
    <w:rsid w:val="00AA747D"/>
    <w:rsid w:val="00AB0783"/>
    <w:rsid w:val="00AB5B65"/>
    <w:rsid w:val="00AC02B6"/>
    <w:rsid w:val="00AE6202"/>
    <w:rsid w:val="00AF2D94"/>
    <w:rsid w:val="00AF4310"/>
    <w:rsid w:val="00B02C81"/>
    <w:rsid w:val="00B41C6A"/>
    <w:rsid w:val="00B43064"/>
    <w:rsid w:val="00B43B74"/>
    <w:rsid w:val="00B56FC4"/>
    <w:rsid w:val="00B64837"/>
    <w:rsid w:val="00B7439F"/>
    <w:rsid w:val="00B7523A"/>
    <w:rsid w:val="00B76DD3"/>
    <w:rsid w:val="00B85198"/>
    <w:rsid w:val="00B87EEA"/>
    <w:rsid w:val="00B9016A"/>
    <w:rsid w:val="00B92AE2"/>
    <w:rsid w:val="00BB2532"/>
    <w:rsid w:val="00BB38A9"/>
    <w:rsid w:val="00BC6CA7"/>
    <w:rsid w:val="00BE5652"/>
    <w:rsid w:val="00BE6CC7"/>
    <w:rsid w:val="00C07390"/>
    <w:rsid w:val="00C074F2"/>
    <w:rsid w:val="00C10C58"/>
    <w:rsid w:val="00C21703"/>
    <w:rsid w:val="00C21DE6"/>
    <w:rsid w:val="00C37221"/>
    <w:rsid w:val="00C40EF3"/>
    <w:rsid w:val="00C45FA6"/>
    <w:rsid w:val="00C46215"/>
    <w:rsid w:val="00C6623A"/>
    <w:rsid w:val="00C710F2"/>
    <w:rsid w:val="00C73AB2"/>
    <w:rsid w:val="00C743D0"/>
    <w:rsid w:val="00C75985"/>
    <w:rsid w:val="00C91A8C"/>
    <w:rsid w:val="00CA27C3"/>
    <w:rsid w:val="00CB2FBA"/>
    <w:rsid w:val="00CB5F4A"/>
    <w:rsid w:val="00CD0626"/>
    <w:rsid w:val="00CF5EEF"/>
    <w:rsid w:val="00D00628"/>
    <w:rsid w:val="00D01F69"/>
    <w:rsid w:val="00D030A5"/>
    <w:rsid w:val="00D03399"/>
    <w:rsid w:val="00D546ED"/>
    <w:rsid w:val="00D60BD4"/>
    <w:rsid w:val="00D63DE6"/>
    <w:rsid w:val="00D63FC5"/>
    <w:rsid w:val="00D81E2F"/>
    <w:rsid w:val="00D84B66"/>
    <w:rsid w:val="00D87DD4"/>
    <w:rsid w:val="00D93207"/>
    <w:rsid w:val="00D93481"/>
    <w:rsid w:val="00DA4514"/>
    <w:rsid w:val="00DB1F59"/>
    <w:rsid w:val="00DD4F50"/>
    <w:rsid w:val="00DF30DE"/>
    <w:rsid w:val="00DF71C6"/>
    <w:rsid w:val="00E02F60"/>
    <w:rsid w:val="00E10AF7"/>
    <w:rsid w:val="00E1105F"/>
    <w:rsid w:val="00E11919"/>
    <w:rsid w:val="00E17B3D"/>
    <w:rsid w:val="00E36F6C"/>
    <w:rsid w:val="00E4076B"/>
    <w:rsid w:val="00E41703"/>
    <w:rsid w:val="00E47570"/>
    <w:rsid w:val="00E559AF"/>
    <w:rsid w:val="00E60588"/>
    <w:rsid w:val="00E6221B"/>
    <w:rsid w:val="00E81A73"/>
    <w:rsid w:val="00E84EFF"/>
    <w:rsid w:val="00E86B89"/>
    <w:rsid w:val="00E91B4C"/>
    <w:rsid w:val="00E965DE"/>
    <w:rsid w:val="00E96A2D"/>
    <w:rsid w:val="00EA14DD"/>
    <w:rsid w:val="00EA65EC"/>
    <w:rsid w:val="00EB289A"/>
    <w:rsid w:val="00EB33AC"/>
    <w:rsid w:val="00EC77D4"/>
    <w:rsid w:val="00ED6868"/>
    <w:rsid w:val="00F02C95"/>
    <w:rsid w:val="00F3203B"/>
    <w:rsid w:val="00F33056"/>
    <w:rsid w:val="00F60B4B"/>
    <w:rsid w:val="00F62606"/>
    <w:rsid w:val="00F64C70"/>
    <w:rsid w:val="00F76541"/>
    <w:rsid w:val="00FA05E7"/>
    <w:rsid w:val="00FB1346"/>
    <w:rsid w:val="00FB40F3"/>
    <w:rsid w:val="00FB5094"/>
    <w:rsid w:val="00FC2834"/>
    <w:rsid w:val="00FD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B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87EEA"/>
    <w:rPr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87EEA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87EEA"/>
    <w:pPr>
      <w:tabs>
        <w:tab w:val="center" w:pos="4819"/>
        <w:tab w:val="right" w:pos="9638"/>
      </w:tabs>
    </w:pPr>
  </w:style>
  <w:style w:type="paragraph" w:customStyle="1" w:styleId="Tyyli1">
    <w:name w:val="Tyyli1"/>
    <w:basedOn w:val="Normaali"/>
    <w:rsid w:val="00B02C81"/>
    <w:rPr>
      <w:i/>
    </w:rPr>
  </w:style>
  <w:style w:type="paragraph" w:styleId="Seliteteksti">
    <w:name w:val="Balloon Text"/>
    <w:basedOn w:val="Normaali"/>
    <w:link w:val="SelitetekstiChar"/>
    <w:semiHidden/>
    <w:unhideWhenUsed/>
    <w:rsid w:val="0062140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6214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2026-02-10T08:34:00Z</dcterms:created>
  <dcterms:modified xsi:type="dcterms:W3CDTF">2026-02-10T08:34:00Z</dcterms:modified>
</cp:coreProperties>
</file>